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ED6" w:rsidRPr="00666B2C" w:rsidRDefault="007E7ED6" w:rsidP="00666B2C">
      <w:pPr>
        <w:spacing w:after="100" w:line="276" w:lineRule="auto"/>
        <w:ind w:left="2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242478" w:rsidRDefault="00242478" w:rsidP="00666B2C">
      <w:pPr>
        <w:spacing w:after="100" w:line="276" w:lineRule="auto"/>
        <w:ind w:lef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Тема: Форма ( джерело) права.</w:t>
      </w:r>
    </w:p>
    <w:p w:rsidR="00242478" w:rsidRDefault="00242478" w:rsidP="00666B2C">
      <w:pPr>
        <w:spacing w:after="100" w:line="276" w:lineRule="auto"/>
        <w:ind w:left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План</w:t>
      </w:r>
    </w:p>
    <w:p w:rsidR="00242478" w:rsidRPr="00242478" w:rsidRDefault="00242478" w:rsidP="00F63CCE">
      <w:pPr>
        <w:pStyle w:val="a3"/>
        <w:numPr>
          <w:ilvl w:val="0"/>
          <w:numId w:val="3"/>
        </w:numPr>
        <w:spacing w:after="100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242478">
        <w:rPr>
          <w:rFonts w:ascii="Times New Roman" w:hAnsi="Times New Roman" w:cs="Times New Roman"/>
          <w:b/>
          <w:bCs/>
        </w:rPr>
        <w:t>Форми (джерела) права: поняття, види</w:t>
      </w:r>
    </w:p>
    <w:p w:rsidR="00242478" w:rsidRPr="00666B2C" w:rsidRDefault="00242478" w:rsidP="00F63CCE">
      <w:pPr>
        <w:pStyle w:val="40"/>
        <w:numPr>
          <w:ilvl w:val="0"/>
          <w:numId w:val="3"/>
        </w:numPr>
        <w:shd w:val="clear" w:color="auto" w:fill="auto"/>
        <w:spacing w:before="0" w:after="9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Нормативно-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правовий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акт: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ознаки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види</w:t>
      </w:r>
      <w:proofErr w:type="spellEnd"/>
    </w:p>
    <w:p w:rsidR="00242478" w:rsidRPr="00666B2C" w:rsidRDefault="00242478" w:rsidP="00F63CCE">
      <w:pPr>
        <w:pStyle w:val="40"/>
        <w:numPr>
          <w:ilvl w:val="0"/>
          <w:numId w:val="3"/>
        </w:numPr>
        <w:shd w:val="clear" w:color="auto" w:fill="auto"/>
        <w:spacing w:before="0" w:after="83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і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місце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нормативно-правового</w:t>
      </w:r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 xml:space="preserve">акту в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системі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джерел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права</w:t>
      </w:r>
      <w:proofErr w:type="gramEnd"/>
    </w:p>
    <w:p w:rsidR="00242478" w:rsidRDefault="00622855" w:rsidP="00F63CCE">
      <w:pPr>
        <w:pStyle w:val="a3"/>
        <w:numPr>
          <w:ilvl w:val="0"/>
          <w:numId w:val="3"/>
        </w:numPr>
        <w:spacing w:after="100"/>
        <w:rPr>
          <w:rFonts w:ascii="Times New Roman" w:hAnsi="Times New Roman" w:cs="Times New Roman"/>
          <w:b/>
          <w:bCs/>
          <w:color w:val="auto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lang w:eastAsia="ru-RU"/>
        </w:rPr>
        <w:t>Поняття закону: його основні ознаки і види.</w:t>
      </w:r>
    </w:p>
    <w:p w:rsidR="00622855" w:rsidRPr="00DB35BF" w:rsidRDefault="00622855" w:rsidP="00F63CCE">
      <w:pPr>
        <w:pStyle w:val="30"/>
        <w:numPr>
          <w:ilvl w:val="0"/>
          <w:numId w:val="3"/>
        </w:numPr>
        <w:shd w:val="clear" w:color="auto" w:fill="auto"/>
        <w:spacing w:after="0" w:line="240" w:lineRule="auto"/>
        <w:jc w:val="left"/>
        <w:rPr>
          <w:sz w:val="24"/>
          <w:szCs w:val="24"/>
        </w:rPr>
      </w:pPr>
      <w:proofErr w:type="spellStart"/>
      <w:proofErr w:type="gram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П</w:t>
      </w:r>
      <w:proofErr w:type="gram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ідзаконні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правові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акти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України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: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поняття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,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види</w:t>
      </w:r>
      <w:proofErr w:type="spellEnd"/>
    </w:p>
    <w:p w:rsidR="00622855" w:rsidRPr="00666B2C" w:rsidRDefault="00622855" w:rsidP="00F63CCE">
      <w:pPr>
        <w:pStyle w:val="a3"/>
        <w:numPr>
          <w:ilvl w:val="0"/>
          <w:numId w:val="3"/>
        </w:numPr>
        <w:spacing w:after="100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66B2C">
        <w:rPr>
          <w:rFonts w:ascii="Times New Roman" w:hAnsi="Times New Roman" w:cs="Times New Roman"/>
          <w:b/>
          <w:bCs/>
        </w:rPr>
        <w:t>Дія нормативно-правових актів у просторі і за колом осіб</w:t>
      </w:r>
    </w:p>
    <w:p w:rsidR="00622855" w:rsidRPr="00666B2C" w:rsidRDefault="00622855" w:rsidP="00F63CCE">
      <w:pPr>
        <w:pStyle w:val="a3"/>
        <w:numPr>
          <w:ilvl w:val="0"/>
          <w:numId w:val="3"/>
        </w:numPr>
        <w:spacing w:after="100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66B2C">
        <w:rPr>
          <w:rFonts w:ascii="Times New Roman" w:hAnsi="Times New Roman" w:cs="Times New Roman"/>
          <w:b/>
          <w:bCs/>
        </w:rPr>
        <w:t>Дія нормативно-правових актів у часі. Зворотна сила закону</w:t>
      </w:r>
      <w:r>
        <w:rPr>
          <w:rFonts w:ascii="Times New Roman" w:hAnsi="Times New Roman" w:cs="Times New Roman"/>
          <w:b/>
          <w:bCs/>
        </w:rPr>
        <w:t>.</w:t>
      </w:r>
    </w:p>
    <w:p w:rsidR="00242478" w:rsidRDefault="00242478" w:rsidP="00F63CCE">
      <w:pPr>
        <w:spacing w:after="100" w:line="276" w:lineRule="auto"/>
        <w:jc w:val="both"/>
        <w:rPr>
          <w:rFonts w:ascii="Times New Roman" w:hAnsi="Times New Roman" w:cs="Times New Roman"/>
          <w:b/>
          <w:bCs/>
        </w:rPr>
      </w:pPr>
    </w:p>
    <w:p w:rsidR="00F63CCE" w:rsidRDefault="00F63CCE" w:rsidP="00666B2C">
      <w:pPr>
        <w:spacing w:after="100" w:line="276" w:lineRule="auto"/>
        <w:ind w:left="20"/>
        <w:jc w:val="center"/>
        <w:rPr>
          <w:rFonts w:ascii="Times New Roman" w:hAnsi="Times New Roman" w:cs="Times New Roman"/>
          <w:b/>
          <w:bCs/>
        </w:rPr>
      </w:pPr>
    </w:p>
    <w:p w:rsidR="007E7ED6" w:rsidRPr="00666B2C" w:rsidRDefault="007E7ED6" w:rsidP="00666B2C">
      <w:pPr>
        <w:spacing w:after="100" w:line="276" w:lineRule="auto"/>
        <w:ind w:left="20"/>
        <w:jc w:val="center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66B2C">
        <w:rPr>
          <w:rFonts w:ascii="Times New Roman" w:hAnsi="Times New Roman" w:cs="Times New Roman"/>
          <w:b/>
          <w:bCs/>
        </w:rPr>
        <w:t>Форми (джерела) права: поняття, види</w:t>
      </w:r>
    </w:p>
    <w:p w:rsidR="007E7ED6" w:rsidRPr="00666B2C" w:rsidRDefault="007E7ED6" w:rsidP="00666B2C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Право завжди має бути вираженим у певній змістовній формі, тобто</w:t>
      </w:r>
      <w:r w:rsidRPr="00666B2C">
        <w:rPr>
          <w:rFonts w:ascii="Times New Roman" w:hAnsi="Times New Roman" w:cs="Times New Roman"/>
        </w:rPr>
        <w:br/>
        <w:t>вміщувати певний текст, викладений юридичною мовою, і мати смислове</w:t>
      </w:r>
      <w:r w:rsidRPr="00666B2C">
        <w:rPr>
          <w:rFonts w:ascii="Times New Roman" w:hAnsi="Times New Roman" w:cs="Times New Roman"/>
        </w:rPr>
        <w:br/>
        <w:t>навантаження. Якщо норма не вміщена в певній формі, то вона залишається</w:t>
      </w:r>
      <w:r w:rsidRPr="00666B2C">
        <w:rPr>
          <w:rFonts w:ascii="Times New Roman" w:hAnsi="Times New Roman" w:cs="Times New Roman"/>
        </w:rPr>
        <w:br/>
        <w:t>нормою поведінки, але не буде нормою права.</w:t>
      </w:r>
    </w:p>
    <w:p w:rsidR="007E7ED6" w:rsidRPr="00666B2C" w:rsidRDefault="007E7ED6" w:rsidP="00666B2C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  <w:i/>
          <w:iCs/>
        </w:rPr>
        <w:t>Форма (джерело) права</w:t>
      </w:r>
      <w:r w:rsidRPr="00666B2C">
        <w:rPr>
          <w:rFonts w:ascii="Times New Roman" w:hAnsi="Times New Roman" w:cs="Times New Roman"/>
        </w:rPr>
        <w:t xml:space="preserve"> - це спосіб зовнішнього оформлення правових</w:t>
      </w:r>
      <w:r w:rsidRPr="00666B2C">
        <w:rPr>
          <w:rFonts w:ascii="Times New Roman" w:hAnsi="Times New Roman" w:cs="Times New Roman"/>
        </w:rPr>
        <w:br/>
        <w:t>норм, який засвідчує їхню державну загальнообов’язковість, тобто це способи,</w:t>
      </w:r>
      <w:r w:rsidRPr="00666B2C">
        <w:rPr>
          <w:rFonts w:ascii="Times New Roman" w:hAnsi="Times New Roman" w:cs="Times New Roman"/>
        </w:rPr>
        <w:br/>
        <w:t>форми вираження і закріплення державної волі.</w:t>
      </w:r>
    </w:p>
    <w:p w:rsidR="007E7ED6" w:rsidRPr="00666B2C" w:rsidRDefault="007E7ED6" w:rsidP="00666B2C">
      <w:pPr>
        <w:spacing w:line="276" w:lineRule="auto"/>
        <w:ind w:firstLine="320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 xml:space="preserve">До зовнішньої форми (джерел) </w:t>
      </w:r>
      <w:r w:rsidR="00666B2C">
        <w:rPr>
          <w:rFonts w:ascii="Times New Roman" w:hAnsi="Times New Roman" w:cs="Times New Roman"/>
        </w:rPr>
        <w:t xml:space="preserve">права </w:t>
      </w:r>
      <w:r w:rsidRPr="00666B2C">
        <w:rPr>
          <w:rFonts w:ascii="Times New Roman" w:hAnsi="Times New Roman" w:cs="Times New Roman"/>
        </w:rPr>
        <w:t>відносять:</w:t>
      </w:r>
    </w:p>
    <w:p w:rsidR="00592D6D" w:rsidRPr="00666B2C" w:rsidRDefault="007E7ED6" w:rsidP="00666B2C">
      <w:pPr>
        <w:pStyle w:val="60"/>
        <w:shd w:val="clear" w:color="auto" w:fill="auto"/>
        <w:spacing w:after="0" w:line="276" w:lineRule="auto"/>
        <w:ind w:left="60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Fonts w:ascii="Times New Roman" w:hAnsi="Times New Roman" w:cs="Times New Roman"/>
          <w:sz w:val="24"/>
          <w:szCs w:val="24"/>
        </w:rPr>
        <w:t>-</w:t>
      </w:r>
      <w:r w:rsidRPr="00666B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66B2C">
        <w:rPr>
          <w:rFonts w:ascii="Times New Roman" w:hAnsi="Times New Roman" w:cs="Times New Roman"/>
          <w:sz w:val="24"/>
          <w:szCs w:val="24"/>
        </w:rPr>
        <w:t xml:space="preserve"> </w:t>
      </w:r>
      <w:r w:rsidRPr="00666B2C">
        <w:rPr>
          <w:rFonts w:ascii="Times New Roman" w:hAnsi="Times New Roman" w:cs="Times New Roman"/>
          <w:b/>
          <w:iCs/>
          <w:sz w:val="24"/>
          <w:szCs w:val="24"/>
          <w:u w:val="single"/>
        </w:rPr>
        <w:t>Нормативно-правовий акт</w:t>
      </w:r>
      <w:r w:rsidRPr="00666B2C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666B2C">
        <w:rPr>
          <w:rFonts w:ascii="Times New Roman" w:hAnsi="Times New Roman" w:cs="Times New Roman"/>
          <w:sz w:val="24"/>
          <w:szCs w:val="24"/>
        </w:rPr>
        <w:t xml:space="preserve"> юридичний документ </w:t>
      </w:r>
      <w:proofErr w:type="gramStart"/>
      <w:r w:rsidRPr="00666B2C">
        <w:rPr>
          <w:rFonts w:ascii="Times New Roman" w:hAnsi="Times New Roman" w:cs="Times New Roman"/>
          <w:sz w:val="24"/>
          <w:szCs w:val="24"/>
        </w:rPr>
        <w:t>компетентного</w:t>
      </w:r>
      <w:proofErr w:type="gramEnd"/>
      <w:r w:rsidRPr="00666B2C">
        <w:rPr>
          <w:rFonts w:ascii="Times New Roman" w:hAnsi="Times New Roman" w:cs="Times New Roman"/>
          <w:sz w:val="24"/>
          <w:szCs w:val="24"/>
        </w:rPr>
        <w:br/>
        <w:t>органу держави, в якому закріплено забезпечуване нею формально</w:t>
      </w:r>
      <w:r w:rsidR="00592D6D" w:rsidRPr="00666B2C">
        <w:rPr>
          <w:rStyle w:val="30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визначене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загальнообов’язкове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правило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поведінки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охороняється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державною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владою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порушень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Він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основним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джерелом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в</w:t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Україні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результатом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діяльності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компетентних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суб’єктів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-</w:t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звичай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історично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обумовлене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неписане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правило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поведінки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загального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характеру, яке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увійшло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звичку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через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багаторазове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застосування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протягом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тривалого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часу і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санкціоноване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державою;</w:t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  - </w:t>
      </w:r>
      <w:proofErr w:type="spellStart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Судовий</w:t>
      </w:r>
      <w:proofErr w:type="spellEnd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адм</w:t>
      </w:r>
      <w:proofErr w:type="gramEnd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іністративний</w:t>
      </w:r>
      <w:proofErr w:type="spellEnd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преиедент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рішення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компетентного</w:t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органу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конкретній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справі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яка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розглядалась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вперше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і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надається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формальна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обов’язковість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при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розв’язані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всіх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наступних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аналогічних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судових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адміністративних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справ (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притаманне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для</w:t>
      </w:r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англосаксонської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="00592D6D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права);</w:t>
      </w:r>
    </w:p>
    <w:p w:rsidR="00592D6D" w:rsidRDefault="00592D6D" w:rsidP="00666B2C">
      <w:pPr>
        <w:pStyle w:val="60"/>
        <w:shd w:val="clear" w:color="auto" w:fill="auto"/>
        <w:spacing w:after="232" w:line="276" w:lineRule="auto"/>
        <w:ind w:left="980" w:firstLine="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666B2C">
        <w:rPr>
          <w:rStyle w:val="49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Нормативний</w:t>
      </w:r>
      <w:proofErr w:type="spellEnd"/>
      <w:r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догові</w:t>
      </w:r>
      <w:proofErr w:type="gramStart"/>
      <w:r w:rsidRPr="00666B2C">
        <w:rPr>
          <w:rStyle w:val="49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proofErr w:type="gramEnd"/>
      <w:r w:rsidRPr="00666B2C">
        <w:rPr>
          <w:rStyle w:val="691"/>
          <w:color w:val="000000"/>
          <w:sz w:val="24"/>
          <w:szCs w:val="24"/>
          <w:lang w:eastAsia="uk-UA"/>
        </w:rPr>
        <w:t xml:space="preserve"> 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об’єктивне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формально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правило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поведінки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характеру, яке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встановлене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взаємною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домовленістю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двох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більше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забезпечується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державою (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колективний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договір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.).</w:t>
      </w:r>
    </w:p>
    <w:p w:rsidR="00F63CCE" w:rsidRDefault="00F63CCE" w:rsidP="00666B2C">
      <w:pPr>
        <w:pStyle w:val="60"/>
        <w:shd w:val="clear" w:color="auto" w:fill="auto"/>
        <w:spacing w:after="232" w:line="276" w:lineRule="auto"/>
        <w:ind w:left="980" w:firstLine="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60"/>
        <w:shd w:val="clear" w:color="auto" w:fill="auto"/>
        <w:spacing w:after="232" w:line="276" w:lineRule="auto"/>
        <w:ind w:left="980" w:firstLine="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63CCE" w:rsidRPr="00F63CCE" w:rsidRDefault="00F63CCE" w:rsidP="00666B2C">
      <w:pPr>
        <w:pStyle w:val="60"/>
        <w:shd w:val="clear" w:color="auto" w:fill="auto"/>
        <w:spacing w:after="232" w:line="276" w:lineRule="auto"/>
        <w:ind w:left="980" w:firstLine="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A2047" w:rsidRDefault="00EA2047" w:rsidP="00666B2C">
      <w:pPr>
        <w:pStyle w:val="60"/>
        <w:shd w:val="clear" w:color="auto" w:fill="auto"/>
        <w:spacing w:after="232" w:line="276" w:lineRule="auto"/>
        <w:ind w:left="98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49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2047">
        <w:rPr>
          <w:rFonts w:ascii="Times New Roman" w:hAnsi="Times New Roman" w:cs="Times New Roman"/>
          <w:b/>
          <w:sz w:val="24"/>
          <w:szCs w:val="24"/>
          <w:lang w:val="uk-UA"/>
        </w:rPr>
        <w:t>Юридична доктрина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науково оформлені концептуальні ідеї щодо вдосконалення та застосування права. У системі національного права України та деяких інших країн юридична доктрина використовується при розробці нових законів.</w:t>
      </w:r>
    </w:p>
    <w:p w:rsidR="00EA2047" w:rsidRPr="00EA2047" w:rsidRDefault="00EA2047" w:rsidP="00666B2C">
      <w:pPr>
        <w:pStyle w:val="60"/>
        <w:shd w:val="clear" w:color="auto" w:fill="auto"/>
        <w:spacing w:after="232" w:line="276" w:lineRule="auto"/>
        <w:ind w:left="98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49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2047">
        <w:rPr>
          <w:rFonts w:ascii="Times New Roman" w:hAnsi="Times New Roman" w:cs="Times New Roman"/>
          <w:b/>
          <w:sz w:val="24"/>
          <w:szCs w:val="24"/>
          <w:lang w:val="uk-UA"/>
        </w:rPr>
        <w:t>Релігійний текст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це священна для віруючих книга або послання глави церкви ( релігійної організації), що містить поряд із релігійними, правові норми.</w:t>
      </w:r>
    </w:p>
    <w:p w:rsidR="00FB38CE" w:rsidRDefault="00FB38CE" w:rsidP="00666B2C">
      <w:pPr>
        <w:pStyle w:val="40"/>
        <w:shd w:val="clear" w:color="auto" w:fill="auto"/>
        <w:spacing w:before="0" w:after="90" w:line="276" w:lineRule="auto"/>
        <w:ind w:left="600" w:firstLine="380"/>
        <w:jc w:val="both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592D6D" w:rsidRPr="00666B2C" w:rsidRDefault="00592D6D" w:rsidP="00FB38CE">
      <w:pPr>
        <w:pStyle w:val="40"/>
        <w:shd w:val="clear" w:color="auto" w:fill="auto"/>
        <w:spacing w:before="0" w:after="90" w:line="276" w:lineRule="auto"/>
        <w:ind w:left="600" w:firstLine="380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Нормативно-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правовий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акт: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ознаки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види</w:t>
      </w:r>
      <w:proofErr w:type="spellEnd"/>
    </w:p>
    <w:p w:rsidR="00666B2C" w:rsidRPr="006431C8" w:rsidRDefault="00592D6D" w:rsidP="006431C8">
      <w:pPr>
        <w:pStyle w:val="60"/>
        <w:shd w:val="clear" w:color="auto" w:fill="auto"/>
        <w:spacing w:after="0" w:line="276" w:lineRule="auto"/>
        <w:ind w:left="420" w:firstLine="280"/>
        <w:jc w:val="both"/>
        <w:rPr>
          <w:rStyle w:val="6"/>
          <w:rFonts w:ascii="Times New Roman" w:hAnsi="Times New Roman" w:cs="Times New Roman"/>
          <w:sz w:val="24"/>
          <w:szCs w:val="24"/>
          <w:shd w:val="clear" w:color="auto" w:fill="auto"/>
          <w:lang w:val="uk-UA"/>
        </w:rPr>
      </w:pPr>
      <w:r w:rsidRPr="00666B2C">
        <w:rPr>
          <w:rStyle w:val="691"/>
          <w:color w:val="000000"/>
          <w:sz w:val="24"/>
          <w:szCs w:val="24"/>
          <w:lang w:eastAsia="uk-UA"/>
        </w:rPr>
        <w:t>Нормативно-</w:t>
      </w:r>
      <w:proofErr w:type="spellStart"/>
      <w:r w:rsidRPr="00666B2C">
        <w:rPr>
          <w:rStyle w:val="691"/>
          <w:color w:val="000000"/>
          <w:sz w:val="24"/>
          <w:szCs w:val="24"/>
          <w:lang w:eastAsia="uk-UA"/>
        </w:rPr>
        <w:t>правовий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t xml:space="preserve"> акт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письмовий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компетентного органу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містить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формально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правило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поведінки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загального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характеру і є основною формою права для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багатьох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сучасності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Поширеність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саме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цієї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можна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пояснити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рядом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переваг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можливість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чітко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сформулювати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</w:t>
      </w:r>
      <w:proofErr w:type="spellEnd"/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швидко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довести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відома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адресатів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створити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умови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для правильного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розуміння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суті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норм;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забезпечити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умови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швидкого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відшукання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потрібної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оперативної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скасування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здійснення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упорядкування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погодження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систематизації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всієї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кількості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норм.</w:t>
      </w:r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420" w:firstLine="2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Характерними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рисами нормативно-правового акту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є:</w:t>
      </w:r>
      <w:proofErr w:type="gramEnd"/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9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виражає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державну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волю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домінуючої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частини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населення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всього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>народу;</w:t>
      </w:r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 -  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визначає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60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певний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владний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характер;</w:t>
      </w:r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 -   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закріплює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правила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поведінки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суб’єкті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</w:t>
      </w:r>
      <w:proofErr w:type="spellEnd"/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6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      -  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встановлює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виразу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FF0D9A" w:rsidRPr="00666B2C" w:rsidRDefault="00FF0D9A" w:rsidP="00666B2C">
      <w:pPr>
        <w:pStyle w:val="60"/>
        <w:shd w:val="clear" w:color="auto" w:fill="auto"/>
        <w:spacing w:after="0" w:line="276" w:lineRule="auto"/>
        <w:ind w:left="600" w:firstLine="38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забезпечується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силою примусу,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заохочення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переконання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4381" w:rsidRPr="00666B2C" w:rsidRDefault="00FF0D9A" w:rsidP="00666B2C">
      <w:pPr>
        <w:pStyle w:val="60"/>
        <w:shd w:val="clear" w:color="auto" w:fill="auto"/>
        <w:spacing w:after="0" w:line="276" w:lineRule="auto"/>
        <w:ind w:left="420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неоднозначні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огляду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формальну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обов’язковість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залежно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прийняття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властивість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відображається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силою (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специфічна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властивість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яка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розкриває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їхнє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спі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вв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ідношення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залежність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 формальною</w:t>
      </w:r>
      <w:r w:rsidR="00666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обов’язковістю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визначається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місцем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правотворчого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органу в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апараті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). За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юридичною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силою нормативно-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поділяються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</w:t>
      </w:r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вищу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юридичну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силу) і </w:t>
      </w:r>
      <w:proofErr w:type="spellStart"/>
      <w:proofErr w:type="gram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ідзаконні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видаються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</w:t>
      </w:r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підставі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закону,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закону і для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виконання</w:t>
      </w:r>
      <w:proofErr w:type="spellEnd"/>
      <w:r w:rsidR="00FB4381"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083F7A" w:rsidRDefault="00083F7A" w:rsidP="006431C8">
      <w:pPr>
        <w:pStyle w:val="40"/>
        <w:shd w:val="clear" w:color="auto" w:fill="auto"/>
        <w:spacing w:before="0" w:after="83" w:line="276" w:lineRule="auto"/>
        <w:jc w:val="left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40"/>
        <w:shd w:val="clear" w:color="auto" w:fill="auto"/>
        <w:spacing w:before="0" w:after="83" w:line="276" w:lineRule="auto"/>
        <w:ind w:left="20"/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:rsidR="00FB4381" w:rsidRPr="00666B2C" w:rsidRDefault="00FB4381" w:rsidP="00666B2C">
      <w:pPr>
        <w:pStyle w:val="40"/>
        <w:shd w:val="clear" w:color="auto" w:fill="auto"/>
        <w:spacing w:before="0" w:after="83" w:line="276" w:lineRule="auto"/>
        <w:ind w:left="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Поняття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і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місце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нормативно-правового</w:t>
      </w:r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 xml:space="preserve">акту в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системі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джерел</w:t>
      </w:r>
      <w:proofErr w:type="spellEnd"/>
      <w:r w:rsidRPr="00666B2C">
        <w:rPr>
          <w:rStyle w:val="4"/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права</w:t>
      </w:r>
      <w:proofErr w:type="gramEnd"/>
    </w:p>
    <w:p w:rsidR="006431C8" w:rsidRPr="00F63CCE" w:rsidRDefault="00FB4381" w:rsidP="00F63CCE">
      <w:pPr>
        <w:pStyle w:val="60"/>
        <w:shd w:val="clear" w:color="auto" w:fill="auto"/>
        <w:spacing w:after="0" w:line="276" w:lineRule="auto"/>
        <w:ind w:firstLine="320"/>
        <w:jc w:val="both"/>
        <w:rPr>
          <w:rStyle w:val="691"/>
          <w:i w:val="0"/>
          <w:iCs w:val="0"/>
          <w:sz w:val="24"/>
          <w:szCs w:val="24"/>
          <w:lang w:val="uk-UA"/>
        </w:rPr>
      </w:pP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Джерела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</w:t>
      </w: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ізноманітні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досить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відмінні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державах,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пов’язано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різними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підходами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розуміння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права в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цілому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з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існуванням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різних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моделей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систем. 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акт є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найпоширенішою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основною, 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інод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й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єдиною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формою (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джерелом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 права у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багатьох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державах, для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багатьох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систем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сучасності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зокрема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в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країнах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з так званою континентальною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романо-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германською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моделлю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правової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4381" w:rsidRPr="006431C8" w:rsidRDefault="00FB4381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1C8">
        <w:rPr>
          <w:rStyle w:val="691"/>
          <w:color w:val="000000"/>
          <w:sz w:val="24"/>
          <w:szCs w:val="24"/>
          <w:lang w:val="uk-UA" w:eastAsia="uk-UA"/>
        </w:rPr>
        <w:t>Нормативно-правовий акт</w:t>
      </w:r>
      <w:r w:rsidRPr="006431C8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- це документ, що вміщує норми права, тобто</w:t>
      </w:r>
      <w:r w:rsidRPr="006431C8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загальнообов’язкові правила поведінки, володіє відповідною юридичною</w:t>
      </w:r>
      <w:r w:rsidRPr="006431C8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силою, спрямований на врегулювання відповідних суспільних відносин і є</w:t>
      </w:r>
      <w:r w:rsidRPr="006431C8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результатом правотворчої діяльності спеціально на це уповноважених органів</w:t>
      </w:r>
      <w:r w:rsidRPr="006431C8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держави.</w:t>
      </w:r>
    </w:p>
    <w:p w:rsidR="00FB4381" w:rsidRPr="00666B2C" w:rsidRDefault="00FB4381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Для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суб’єкта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застосовує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реалізовує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право, не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значення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ніякі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джерела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нормативно-правового акту,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оскільки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тільки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офіційно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виданий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документ є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джерелом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прав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обов’язків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при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умовах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також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повинні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бути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офіційно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встановленими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факти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551BEE" w:rsidRDefault="00FB4381" w:rsidP="00DB35BF">
      <w:pPr>
        <w:pStyle w:val="60"/>
        <w:shd w:val="clear" w:color="auto" w:fill="auto"/>
        <w:spacing w:after="224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слід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др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ізняти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офіційні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не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містять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 права і не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вносять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безпосередньо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Наприклад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затвердження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r w:rsidR="00DB35BF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оложень</w:t>
      </w:r>
      <w:proofErr w:type="spellEnd"/>
      <w:r w:rsidR="00DB35BF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правил, </w:t>
      </w:r>
      <w:proofErr w:type="spellStart"/>
      <w:r w:rsidR="00DB35BF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статутів</w:t>
      </w:r>
      <w:proofErr w:type="spellEnd"/>
      <w:r w:rsidR="00DB35BF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DB35BF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тощо</w:t>
      </w:r>
      <w:proofErr w:type="spellEnd"/>
      <w:r w:rsidR="00DB35BF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B4381" w:rsidRDefault="00FB4381" w:rsidP="00666B2C">
      <w:pPr>
        <w:pStyle w:val="60"/>
        <w:shd w:val="clear" w:color="auto" w:fill="auto"/>
        <w:spacing w:after="224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r w:rsidRPr="00551BEE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Практичне значення має також відмінність нормативно-правових актів і актів</w:t>
      </w:r>
      <w:r w:rsidRPr="00551BEE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застосування норм права, тому що останні не містять правил загального</w:t>
      </w:r>
      <w:r w:rsidRPr="00551BEE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характеру, тільки індивідуальні приписи, адресовані псиним суб’єктам і</w:t>
      </w:r>
      <w:r w:rsidRPr="00551BEE"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  <w:br/>
        <w:t>призначені для вирішення конкретних справ, засвідчення тих чи інших фактів.</w:t>
      </w:r>
    </w:p>
    <w:p w:rsidR="006F2D6F" w:rsidRPr="006F2D6F" w:rsidRDefault="006F2D6F" w:rsidP="006F2D6F">
      <w:pPr>
        <w:pStyle w:val="60"/>
        <w:shd w:val="clear" w:color="auto" w:fill="auto"/>
        <w:spacing w:after="224" w:line="276" w:lineRule="auto"/>
        <w:ind w:firstLine="3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2D6F">
        <w:rPr>
          <w:rFonts w:ascii="Times New Roman" w:hAnsi="Times New Roman" w:cs="Times New Roman"/>
          <w:b/>
          <w:sz w:val="24"/>
          <w:szCs w:val="24"/>
          <w:lang w:val="uk-UA"/>
        </w:rPr>
        <w:t>Поняття закону, його основні ознаки та види.</w:t>
      </w:r>
    </w:p>
    <w:p w:rsidR="00F41B48" w:rsidRPr="006F2D6F" w:rsidRDefault="00F41B48" w:rsidP="006F2D6F">
      <w:pPr>
        <w:pStyle w:val="40"/>
        <w:framePr w:w="6442" w:h="9620" w:hRule="exact" w:wrap="none" w:vAnchor="page" w:hAnchor="page" w:x="2236" w:y="1651"/>
        <w:shd w:val="clear" w:color="auto" w:fill="auto"/>
        <w:spacing w:before="0" w:after="82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66B2C" w:rsidRPr="006F2D6F" w:rsidRDefault="00666B2C" w:rsidP="006F2D6F">
      <w:pPr>
        <w:pStyle w:val="40"/>
        <w:framePr w:w="6442" w:h="9620" w:hRule="exact" w:wrap="none" w:vAnchor="page" w:hAnchor="page" w:x="2236" w:y="1651"/>
        <w:shd w:val="clear" w:color="auto" w:fill="auto"/>
        <w:spacing w:before="0" w:after="82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66B2C" w:rsidRPr="006F2D6F" w:rsidRDefault="00666B2C" w:rsidP="006F2D6F">
      <w:pPr>
        <w:pStyle w:val="40"/>
        <w:framePr w:w="6442" w:h="9620" w:hRule="exact" w:wrap="none" w:vAnchor="page" w:hAnchor="page" w:x="2236" w:y="1651"/>
        <w:shd w:val="clear" w:color="auto" w:fill="auto"/>
        <w:spacing w:before="0" w:after="82"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B41F6" w:rsidRPr="00F63CCE" w:rsidRDefault="00F41B48" w:rsidP="00666B2C">
      <w:pPr>
        <w:spacing w:line="276" w:lineRule="auto"/>
        <w:jc w:val="both"/>
        <w:rPr>
          <w:rStyle w:val="6"/>
          <w:rFonts w:ascii="Times New Roman" w:hAnsi="Times New Roman" w:cs="Times New Roman"/>
          <w:b/>
          <w:sz w:val="24"/>
          <w:szCs w:val="24"/>
        </w:rPr>
      </w:pPr>
      <w:r w:rsidRPr="006F2D6F">
        <w:rPr>
          <w:rStyle w:val="691"/>
          <w:b/>
          <w:sz w:val="24"/>
          <w:szCs w:val="24"/>
        </w:rPr>
        <w:t>Закон</w:t>
      </w:r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t xml:space="preserve"> - це нормативно-правовий акт вищого представницького органу</w:t>
      </w:r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br/>
        <w:t>державної влади (парламенту) або нараду, який приймається в особливому</w:t>
      </w:r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br/>
        <w:t>порядку, регулює найважливіші суспільні відносини, виражає волю, інтереси</w:t>
      </w:r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br/>
        <w:t xml:space="preserve">більшості населення, має найвищу юридичну силу щодо інших </w:t>
      </w:r>
      <w:proofErr w:type="spellStart"/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t>нормативно-</w:t>
      </w:r>
      <w:proofErr w:type="spellEnd"/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br/>
        <w:t>правових актів, загальнообов’язковий для всього населення і держави та</w:t>
      </w:r>
      <w:r w:rsidRPr="006F2D6F">
        <w:rPr>
          <w:rStyle w:val="6"/>
          <w:rFonts w:ascii="Times New Roman" w:hAnsi="Times New Roman" w:cs="Times New Roman"/>
          <w:b/>
          <w:sz w:val="24"/>
          <w:szCs w:val="24"/>
        </w:rPr>
        <w:br/>
        <w:t>охороняється державною владою</w:t>
      </w:r>
    </w:p>
    <w:p w:rsidR="00AB41F6" w:rsidRPr="00666B2C" w:rsidRDefault="00AB41F6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мають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вищу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щодо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це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проявляється</w:t>
      </w:r>
      <w:proofErr w:type="spellEnd"/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 таких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ознаках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AB41F6" w:rsidRPr="00666B2C" w:rsidRDefault="00AB41F6" w:rsidP="00666B2C">
      <w:pPr>
        <w:pStyle w:val="60"/>
        <w:shd w:val="clear" w:color="auto" w:fill="auto"/>
        <w:tabs>
          <w:tab w:val="left" w:pos="584"/>
        </w:tabs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а)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ніхто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кр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органів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законодавчої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влади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та народу (через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референдуми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),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не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приймати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змінювати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чи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відміняти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AB41F6" w:rsidRPr="00666B2C" w:rsidRDefault="00AB41F6" w:rsidP="00666B2C">
      <w:pPr>
        <w:pStyle w:val="60"/>
        <w:shd w:val="clear" w:color="auto" w:fill="auto"/>
        <w:tabs>
          <w:tab w:val="left" w:pos="618"/>
        </w:tabs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б)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регулюють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найважливіші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відносини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F63CCE" w:rsidRDefault="00F63CCE" w:rsidP="00666B2C">
      <w:pPr>
        <w:pStyle w:val="60"/>
        <w:shd w:val="clear" w:color="auto" w:fill="auto"/>
        <w:tabs>
          <w:tab w:val="left" w:pos="586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60"/>
        <w:shd w:val="clear" w:color="auto" w:fill="auto"/>
        <w:tabs>
          <w:tab w:val="left" w:pos="586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60"/>
        <w:shd w:val="clear" w:color="auto" w:fill="auto"/>
        <w:tabs>
          <w:tab w:val="left" w:pos="586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60"/>
        <w:shd w:val="clear" w:color="auto" w:fill="auto"/>
        <w:tabs>
          <w:tab w:val="left" w:pos="586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F63CCE" w:rsidRDefault="00F63CCE" w:rsidP="00666B2C">
      <w:pPr>
        <w:pStyle w:val="60"/>
        <w:shd w:val="clear" w:color="auto" w:fill="auto"/>
        <w:tabs>
          <w:tab w:val="left" w:pos="586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AB41F6" w:rsidRPr="00666B2C" w:rsidRDefault="00AB41F6" w:rsidP="00666B2C">
      <w:pPr>
        <w:pStyle w:val="60"/>
        <w:shd w:val="clear" w:color="auto" w:fill="auto"/>
        <w:tabs>
          <w:tab w:val="left" w:pos="586"/>
        </w:tabs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в)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всі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повинні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видаватися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відповідно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AB41F6" w:rsidRPr="00666B2C" w:rsidRDefault="00AB41F6" w:rsidP="00666B2C">
      <w:pPr>
        <w:pStyle w:val="60"/>
        <w:shd w:val="clear" w:color="auto" w:fill="auto"/>
        <w:tabs>
          <w:tab w:val="left" w:pos="584"/>
        </w:tabs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г)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колізій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між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нормами закону і </w:t>
      </w: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ідзаконного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нормативно-правового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акту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діють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закону;</w:t>
      </w:r>
    </w:p>
    <w:p w:rsidR="00DB35BF" w:rsidRPr="00F63CCE" w:rsidRDefault="00AB41F6" w:rsidP="00F63CCE">
      <w:pPr>
        <w:pStyle w:val="60"/>
        <w:shd w:val="clear" w:color="auto" w:fill="auto"/>
        <w:tabs>
          <w:tab w:val="left" w:pos="584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sz w:val="24"/>
          <w:szCs w:val="24"/>
          <w:shd w:val="clear" w:color="auto" w:fill="auto"/>
          <w:lang w:val="uk-UA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д)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тільки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законодавчий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орган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може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ідтвердити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змінити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закон 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разі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повернення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його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Президентом при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відкладнім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вето.</w:t>
      </w:r>
    </w:p>
    <w:p w:rsidR="00AB41F6" w:rsidRPr="00666B2C" w:rsidRDefault="00AB41F6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Усі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можна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класифікувати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такі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AB41F6" w:rsidRPr="00666B2C" w:rsidRDefault="00AB41F6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за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значенням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місцем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законодавства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(за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юридичною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силою):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proofErr w:type="gramStart"/>
      <w:r w:rsidRPr="00666B2C">
        <w:rPr>
          <w:rStyle w:val="691"/>
          <w:color w:val="000000"/>
          <w:sz w:val="24"/>
          <w:szCs w:val="24"/>
          <w:lang w:eastAsia="uk-UA"/>
        </w:rPr>
        <w:t>Конституція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t xml:space="preserve"> 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Основний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Закон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держави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якому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належить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верховенство в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нормативних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актів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666B2C">
        <w:rPr>
          <w:rStyle w:val="691"/>
          <w:color w:val="000000"/>
          <w:sz w:val="24"/>
          <w:szCs w:val="24"/>
          <w:lang w:eastAsia="uk-UA"/>
        </w:rPr>
        <w:t>конституційні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t xml:space="preserve"> (</w:t>
      </w:r>
      <w:proofErr w:type="spellStart"/>
      <w:r w:rsidRPr="00666B2C">
        <w:rPr>
          <w:rStyle w:val="691"/>
          <w:color w:val="000000"/>
          <w:sz w:val="24"/>
          <w:szCs w:val="24"/>
          <w:lang w:eastAsia="uk-UA"/>
        </w:rPr>
        <w:t>основні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t>) —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що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становлять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  <w:t xml:space="preserve">основу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розвитку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правової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системи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вносять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доповнення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до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Конституціїчи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передбачені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текстом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; </w:t>
      </w:r>
      <w:proofErr w:type="spellStart"/>
      <w:r w:rsidRPr="00666B2C">
        <w:rPr>
          <w:rStyle w:val="691"/>
          <w:color w:val="000000"/>
          <w:sz w:val="24"/>
          <w:szCs w:val="24"/>
          <w:lang w:eastAsia="uk-UA"/>
        </w:rPr>
        <w:t>органічні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конкретизують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найважливіші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положення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або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випливають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змісту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91"/>
          <w:color w:val="000000"/>
          <w:sz w:val="24"/>
          <w:szCs w:val="24"/>
          <w:lang w:eastAsia="uk-UA"/>
        </w:rPr>
        <w:t>звичайні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t xml:space="preserve"> (</w:t>
      </w:r>
      <w:proofErr w:type="spellStart"/>
      <w:r w:rsidRPr="00666B2C">
        <w:rPr>
          <w:rStyle w:val="691"/>
          <w:color w:val="000000"/>
          <w:sz w:val="24"/>
          <w:szCs w:val="24"/>
          <w:lang w:eastAsia="uk-UA"/>
        </w:rPr>
        <w:t>біжучі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t>) -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інших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важливих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питань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суспільного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життя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5B146B">
        <w:rPr>
          <w:rStyle w:val="691"/>
          <w:color w:val="000000"/>
          <w:sz w:val="24"/>
          <w:szCs w:val="24"/>
          <w:lang w:eastAsia="uk-UA"/>
        </w:rPr>
        <w:t>надзви</w:t>
      </w:r>
      <w:r w:rsidRPr="00666B2C">
        <w:rPr>
          <w:rStyle w:val="691"/>
          <w:color w:val="000000"/>
          <w:sz w:val="24"/>
          <w:szCs w:val="24"/>
          <w:lang w:eastAsia="uk-UA"/>
        </w:rPr>
        <w:t>чайні</w:t>
      </w:r>
      <w:proofErr w:type="spellEnd"/>
      <w:r w:rsidRPr="00666B2C">
        <w:rPr>
          <w:rStyle w:val="691"/>
          <w:color w:val="000000"/>
          <w:sz w:val="24"/>
          <w:szCs w:val="24"/>
          <w:lang w:eastAsia="uk-UA"/>
        </w:rPr>
        <w:br/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приймаються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необхідних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випадках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передбачених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Конституцією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br/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надзвичайних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ситуаціях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B146B" w:rsidRDefault="005B146B" w:rsidP="00DB35BF">
      <w:pPr>
        <w:pStyle w:val="30"/>
        <w:shd w:val="clear" w:color="auto" w:fill="auto"/>
        <w:spacing w:after="0"/>
        <w:jc w:val="left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  <w:bookmarkStart w:id="0" w:name="bookmark3"/>
    </w:p>
    <w:p w:rsidR="005B146B" w:rsidRDefault="005B146B" w:rsidP="00242478">
      <w:pPr>
        <w:pStyle w:val="30"/>
        <w:shd w:val="clear" w:color="auto" w:fill="auto"/>
        <w:spacing w:after="0"/>
        <w:jc w:val="left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5B146B" w:rsidRPr="00DB35BF" w:rsidRDefault="005B146B" w:rsidP="005B146B">
      <w:pPr>
        <w:pStyle w:val="30"/>
        <w:shd w:val="clear" w:color="auto" w:fill="auto"/>
        <w:spacing w:after="0"/>
        <w:rPr>
          <w:sz w:val="24"/>
          <w:szCs w:val="24"/>
        </w:rPr>
      </w:pPr>
      <w:proofErr w:type="spellStart"/>
      <w:proofErr w:type="gram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П</w:t>
      </w:r>
      <w:proofErr w:type="gram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ід</w:t>
      </w:r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законні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правові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акти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України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: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поняття</w:t>
      </w:r>
      <w:proofErr w:type="spellEnd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 xml:space="preserve">, </w:t>
      </w:r>
      <w:proofErr w:type="spellStart"/>
      <w:r w:rsidRPr="00DB35BF">
        <w:rPr>
          <w:rStyle w:val="39pt"/>
          <w:bCs w:val="0"/>
          <w:color w:val="000000"/>
          <w:sz w:val="24"/>
          <w:szCs w:val="24"/>
          <w:lang w:eastAsia="uk-UA"/>
        </w:rPr>
        <w:t>види</w:t>
      </w:r>
      <w:bookmarkEnd w:id="0"/>
      <w:proofErr w:type="spellEnd"/>
    </w:p>
    <w:p w:rsidR="005B146B" w:rsidRPr="005B146B" w:rsidRDefault="005B146B" w:rsidP="005B146B">
      <w:pPr>
        <w:pStyle w:val="60"/>
        <w:shd w:val="clear" w:color="auto" w:fill="auto"/>
        <w:tabs>
          <w:tab w:val="left" w:pos="2985"/>
        </w:tabs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:rsidR="005B146B" w:rsidRDefault="005B146B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Style w:val="6"/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852A8B" w:rsidRPr="00666B2C" w:rsidRDefault="00852A8B" w:rsidP="00666B2C">
      <w:pPr>
        <w:pStyle w:val="60"/>
        <w:shd w:val="clear" w:color="auto" w:fill="auto"/>
        <w:spacing w:after="0" w:line="276" w:lineRule="auto"/>
        <w:ind w:firstLine="3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ідзаконні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нормативно-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правові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акти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класифікують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основні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види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852A8B" w:rsidRPr="00666B2C" w:rsidRDefault="00852A8B" w:rsidP="00666B2C">
      <w:pPr>
        <w:pStyle w:val="120"/>
        <w:shd w:val="clear" w:color="auto" w:fill="auto"/>
        <w:spacing w:line="276" w:lineRule="auto"/>
        <w:ind w:firstLine="320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>-</w:t>
      </w:r>
      <w:r w:rsidRPr="00666B2C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 </w:t>
      </w:r>
      <w:r w:rsidRPr="00666B2C">
        <w:rPr>
          <w:rStyle w:val="129pt"/>
          <w:rFonts w:ascii="Times New Roman" w:hAnsi="Times New Roman" w:cs="Times New Roman"/>
          <w:i w:val="0"/>
          <w:iCs w:val="0"/>
          <w:color w:val="000000"/>
          <w:sz w:val="24"/>
          <w:szCs w:val="24"/>
          <w:lang w:eastAsia="uk-UA"/>
        </w:rPr>
        <w:t xml:space="preserve"> </w:t>
      </w:r>
      <w:r w:rsidRPr="00666B2C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за </w:t>
      </w:r>
      <w:proofErr w:type="spellStart"/>
      <w:r w:rsidRPr="00666B2C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суб'єктами</w:t>
      </w:r>
      <w:proofErr w:type="spellEnd"/>
      <w:r w:rsidRPr="00666B2C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видання</w:t>
      </w:r>
      <w:proofErr w:type="spellEnd"/>
      <w:r w:rsidRPr="00666B2C">
        <w:rPr>
          <w:rStyle w:val="12"/>
          <w:rFonts w:ascii="Times New Roman" w:hAnsi="Times New Roman" w:cs="Times New Roman"/>
          <w:i/>
          <w:iCs/>
          <w:color w:val="000000"/>
          <w:sz w:val="24"/>
          <w:szCs w:val="24"/>
          <w:lang w:eastAsia="uk-UA"/>
        </w:rPr>
        <w:t>:</w:t>
      </w:r>
    </w:p>
    <w:p w:rsidR="00852A8B" w:rsidRPr="00666B2C" w:rsidRDefault="00852A8B" w:rsidP="00666B2C">
      <w:pPr>
        <w:pStyle w:val="60"/>
        <w:numPr>
          <w:ilvl w:val="0"/>
          <w:numId w:val="1"/>
        </w:numPr>
        <w:shd w:val="clear" w:color="auto" w:fill="auto"/>
        <w:tabs>
          <w:tab w:val="left" w:pos="91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Укази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і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розпорядження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Президента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України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852A8B" w:rsidRPr="00666B2C" w:rsidRDefault="00852A8B" w:rsidP="00666B2C">
      <w:pPr>
        <w:pStyle w:val="60"/>
        <w:numPr>
          <w:ilvl w:val="0"/>
          <w:numId w:val="1"/>
        </w:numPr>
        <w:shd w:val="clear" w:color="auto" w:fill="auto"/>
        <w:tabs>
          <w:tab w:val="left" w:pos="923"/>
          <w:tab w:val="left" w:pos="468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- постанови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Президії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Верховно</w:t>
      </w:r>
      <w:proofErr w:type="gramStart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ї</w:t>
      </w:r>
      <w:proofErr w:type="spell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Р</w:t>
      </w:r>
      <w:proofErr w:type="gramEnd"/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>ади;</w:t>
      </w:r>
      <w:r w:rsidRPr="00666B2C">
        <w:rPr>
          <w:rStyle w:val="6"/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>„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850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постанови Кабін</w:t>
      </w:r>
      <w:r w:rsidR="002D1ADC">
        <w:rPr>
          <w:rFonts w:ascii="Times New Roman" w:hAnsi="Times New Roman" w:cs="Times New Roman"/>
        </w:rPr>
        <w:t>ету Міністрів України</w:t>
      </w:r>
      <w:r w:rsidRPr="00666B2C">
        <w:rPr>
          <w:rFonts w:ascii="Times New Roman" w:hAnsi="Times New Roman" w:cs="Times New Roman"/>
        </w:rPr>
        <w:t>;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914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розпорядження голів обласних і районних державних адміністрацій;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914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рішення, нормативні ухвали місцевих рад народних депутатів;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855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інструкції, вказівки і накази керівників міністерств, державних</w:t>
      </w:r>
      <w:r w:rsidRPr="00666B2C">
        <w:rPr>
          <w:rFonts w:ascii="Times New Roman" w:hAnsi="Times New Roman" w:cs="Times New Roman"/>
        </w:rPr>
        <w:br/>
        <w:t>комітетів і відомств України;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914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рішення виконавчих комітетів місцевих рад народних депутатів;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855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накази (нормативні) керівників відділів і управлінь місцевих державних</w:t>
      </w:r>
      <w:r w:rsidRPr="00666B2C">
        <w:rPr>
          <w:rFonts w:ascii="Times New Roman" w:hAnsi="Times New Roman" w:cs="Times New Roman"/>
        </w:rPr>
        <w:br/>
        <w:t>адміністрацій та виконавчих комітетів місцевих рад народних депутатів;</w:t>
      </w:r>
    </w:p>
    <w:p w:rsidR="00E82A75" w:rsidRPr="00666B2C" w:rsidRDefault="00E82A75" w:rsidP="00666B2C">
      <w:pPr>
        <w:numPr>
          <w:ilvl w:val="0"/>
          <w:numId w:val="1"/>
        </w:numPr>
        <w:tabs>
          <w:tab w:val="left" w:pos="951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нормативні накази, інструкції адміністрації підприємств, установ,</w:t>
      </w:r>
      <w:r w:rsidRPr="00666B2C">
        <w:rPr>
          <w:rFonts w:ascii="Times New Roman" w:hAnsi="Times New Roman" w:cs="Times New Roman"/>
        </w:rPr>
        <w:br/>
        <w:t>організацій;</w:t>
      </w:r>
    </w:p>
    <w:p w:rsidR="00E82A75" w:rsidRPr="00666B2C" w:rsidRDefault="00E82A75" w:rsidP="00666B2C">
      <w:pPr>
        <w:spacing w:line="276" w:lineRule="auto"/>
        <w:ind w:firstLine="320"/>
        <w:jc w:val="both"/>
        <w:rPr>
          <w:rFonts w:ascii="Times New Roman" w:hAnsi="Times New Roman" w:cs="Times New Roman"/>
          <w:i/>
          <w:iCs/>
          <w:color w:val="auto"/>
          <w:lang w:eastAsia="ru-RU"/>
        </w:rPr>
      </w:pPr>
      <w:r w:rsidRPr="00666B2C">
        <w:rPr>
          <w:rFonts w:ascii="Times New Roman" w:hAnsi="Times New Roman" w:cs="Times New Roman"/>
          <w:i/>
          <w:iCs/>
        </w:rPr>
        <w:t>-</w:t>
      </w:r>
      <w:r w:rsidRPr="00666B2C">
        <w:rPr>
          <w:rFonts w:ascii="Times New Roman" w:hAnsi="Times New Roman" w:cs="Times New Roman"/>
          <w:i/>
          <w:iCs/>
          <w:lang w:val="ru-RU" w:eastAsia="ru-RU"/>
        </w:rPr>
        <w:t xml:space="preserve">   </w:t>
      </w:r>
      <w:r w:rsidRPr="00666B2C">
        <w:rPr>
          <w:rFonts w:ascii="Times New Roman" w:hAnsi="Times New Roman" w:cs="Times New Roman"/>
          <w:i/>
          <w:iCs/>
        </w:rPr>
        <w:t>за юридичною силою:</w:t>
      </w:r>
    </w:p>
    <w:p w:rsidR="00E82A75" w:rsidRPr="00666B2C" w:rsidRDefault="00E82A75" w:rsidP="00666B2C">
      <w:pPr>
        <w:numPr>
          <w:ilvl w:val="0"/>
          <w:numId w:val="2"/>
        </w:numPr>
        <w:tabs>
          <w:tab w:val="left" w:pos="860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загальні (поширюються на всю територію та населення держави,</w:t>
      </w:r>
      <w:r w:rsidRPr="00666B2C">
        <w:rPr>
          <w:rFonts w:ascii="Times New Roman" w:hAnsi="Times New Roman" w:cs="Times New Roman"/>
        </w:rPr>
        <w:br/>
        <w:t>наприклад, постанови ВРУ, укази Президента України, акти Кабінету Міністрів України);</w:t>
      </w:r>
    </w:p>
    <w:p w:rsidR="00E82A75" w:rsidRPr="00666B2C" w:rsidRDefault="00E82A75" w:rsidP="00666B2C">
      <w:pPr>
        <w:numPr>
          <w:ilvl w:val="0"/>
          <w:numId w:val="2"/>
        </w:numPr>
        <w:tabs>
          <w:tab w:val="left" w:pos="850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відомчі (поширюються на певну сферу суспільних відносин, як: акти</w:t>
      </w:r>
      <w:r w:rsidRPr="00666B2C">
        <w:rPr>
          <w:rFonts w:ascii="Times New Roman" w:hAnsi="Times New Roman" w:cs="Times New Roman"/>
        </w:rPr>
        <w:br/>
        <w:t>міністерств, відомств, державних комітетів);</w:t>
      </w:r>
    </w:p>
    <w:p w:rsidR="00F63CCE" w:rsidRPr="00F63CCE" w:rsidRDefault="00F63CCE" w:rsidP="00F63CCE">
      <w:pPr>
        <w:tabs>
          <w:tab w:val="left" w:pos="855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tabs>
          <w:tab w:val="left" w:pos="855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tabs>
          <w:tab w:val="left" w:pos="855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tabs>
          <w:tab w:val="left" w:pos="855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tabs>
          <w:tab w:val="left" w:pos="855"/>
        </w:tabs>
        <w:spacing w:line="276" w:lineRule="auto"/>
        <w:ind w:left="72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E82A75" w:rsidRPr="00666B2C" w:rsidRDefault="00E82A75" w:rsidP="00666B2C">
      <w:pPr>
        <w:numPr>
          <w:ilvl w:val="0"/>
          <w:numId w:val="2"/>
        </w:numPr>
        <w:tabs>
          <w:tab w:val="left" w:pos="855"/>
        </w:tabs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місцеві (чинні на території певної адміністративної одиниці, зокрема,</w:t>
      </w:r>
      <w:r w:rsidRPr="00666B2C">
        <w:rPr>
          <w:rFonts w:ascii="Times New Roman" w:hAnsi="Times New Roman" w:cs="Times New Roman"/>
        </w:rPr>
        <w:br/>
        <w:t>акти місцевих органів виконавчої влади);</w:t>
      </w:r>
    </w:p>
    <w:p w:rsidR="00DB35BF" w:rsidRPr="00F63CCE" w:rsidRDefault="00E82A75" w:rsidP="00F63CCE">
      <w:pPr>
        <w:numPr>
          <w:ilvl w:val="0"/>
          <w:numId w:val="2"/>
        </w:numPr>
        <w:tabs>
          <w:tab w:val="left" w:pos="855"/>
        </w:tabs>
        <w:spacing w:after="224"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локальні (регламентують діяльність конкретних підприємств, установ,</w:t>
      </w:r>
      <w:r w:rsidRPr="00666B2C">
        <w:rPr>
          <w:rFonts w:ascii="Times New Roman" w:hAnsi="Times New Roman" w:cs="Times New Roman"/>
        </w:rPr>
        <w:br/>
        <w:t>організацій і поширюються на їхніх працівників, наприклад, накази і</w:t>
      </w:r>
      <w:r w:rsidRPr="00666B2C">
        <w:rPr>
          <w:rFonts w:ascii="Times New Roman" w:hAnsi="Times New Roman" w:cs="Times New Roman"/>
        </w:rPr>
        <w:br/>
        <w:t>розпорядження адміністрацій).</w:t>
      </w:r>
    </w:p>
    <w:p w:rsidR="00BA0EB7" w:rsidRPr="00666B2C" w:rsidRDefault="00BA0EB7" w:rsidP="00BD7104">
      <w:pPr>
        <w:pStyle w:val="a3"/>
        <w:spacing w:after="100" w:line="276" w:lineRule="auto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66B2C">
        <w:rPr>
          <w:rFonts w:ascii="Times New Roman" w:hAnsi="Times New Roman" w:cs="Times New Roman"/>
          <w:b/>
          <w:bCs/>
        </w:rPr>
        <w:t>Дія нормативно-правових актів у просторі і за колом осіб</w:t>
      </w:r>
    </w:p>
    <w:p w:rsidR="003D4049" w:rsidRPr="00DB35BF" w:rsidRDefault="00BA0EB7" w:rsidP="003D4049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Усі нормативно-правові акти мають визначені часові та просторові межі</w:t>
      </w:r>
      <w:r w:rsidRPr="00666B2C">
        <w:rPr>
          <w:rFonts w:ascii="Times New Roman" w:hAnsi="Times New Roman" w:cs="Times New Roman"/>
        </w:rPr>
        <w:br/>
        <w:t xml:space="preserve">свого існування і дії, а також поширення на певне коло осіб. Дія </w:t>
      </w:r>
      <w:proofErr w:type="spellStart"/>
      <w:r w:rsidRPr="00666B2C">
        <w:rPr>
          <w:rFonts w:ascii="Times New Roman" w:hAnsi="Times New Roman" w:cs="Times New Roman"/>
        </w:rPr>
        <w:t>нормативно-</w:t>
      </w:r>
      <w:proofErr w:type="spellEnd"/>
      <w:r w:rsidRPr="00666B2C">
        <w:rPr>
          <w:rFonts w:ascii="Times New Roman" w:hAnsi="Times New Roman" w:cs="Times New Roman"/>
        </w:rPr>
        <w:br/>
        <w:t>правового акту в просторі пов’язана з поширенням його на територію всієї</w:t>
      </w:r>
      <w:r w:rsidRPr="00666B2C">
        <w:rPr>
          <w:rFonts w:ascii="Times New Roman" w:hAnsi="Times New Roman" w:cs="Times New Roman"/>
        </w:rPr>
        <w:br/>
        <w:t>держа</w:t>
      </w:r>
      <w:r w:rsidR="00BD7104">
        <w:rPr>
          <w:rFonts w:ascii="Times New Roman" w:hAnsi="Times New Roman" w:cs="Times New Roman"/>
        </w:rPr>
        <w:t>ви або визначену його частину (А</w:t>
      </w:r>
      <w:r w:rsidRPr="00666B2C">
        <w:rPr>
          <w:rFonts w:ascii="Times New Roman" w:hAnsi="Times New Roman" w:cs="Times New Roman"/>
        </w:rPr>
        <w:t>втономна Республіка Крим).</w:t>
      </w:r>
      <w:r w:rsidRPr="00666B2C">
        <w:rPr>
          <w:rFonts w:ascii="Times New Roman" w:hAnsi="Times New Roman" w:cs="Times New Roman"/>
        </w:rPr>
        <w:br/>
        <w:t>Територія України включає в себе: земну територію, внутрішній водний</w:t>
      </w:r>
      <w:r w:rsidRPr="00666B2C">
        <w:rPr>
          <w:rFonts w:ascii="Times New Roman" w:hAnsi="Times New Roman" w:cs="Times New Roman"/>
        </w:rPr>
        <w:br/>
        <w:t>простір, надра; територіальні води в межах 12 морських миль; повітряний</w:t>
      </w:r>
      <w:r w:rsidRPr="00666B2C">
        <w:rPr>
          <w:rFonts w:ascii="Times New Roman" w:hAnsi="Times New Roman" w:cs="Times New Roman"/>
        </w:rPr>
        <w:br/>
        <w:t>простір у межах кордонів держави (на висоті до 35 кілометрів); території</w:t>
      </w:r>
      <w:r w:rsidRPr="00666B2C">
        <w:rPr>
          <w:rFonts w:ascii="Times New Roman" w:hAnsi="Times New Roman" w:cs="Times New Roman"/>
        </w:rPr>
        <w:br/>
        <w:t>посольств і консульств; повітряні та морські судна військового і цивільного</w:t>
      </w:r>
      <w:r w:rsidRPr="00666B2C">
        <w:rPr>
          <w:rFonts w:ascii="Times New Roman" w:hAnsi="Times New Roman" w:cs="Times New Roman"/>
        </w:rPr>
        <w:br/>
        <w:t xml:space="preserve">флоту, які перебувають у відкритому морі або в повітрі під </w:t>
      </w:r>
      <w:r w:rsidR="00DB35BF">
        <w:rPr>
          <w:rFonts w:ascii="Times New Roman" w:hAnsi="Times New Roman" w:cs="Times New Roman"/>
        </w:rPr>
        <w:t>прапором і гербом</w:t>
      </w:r>
      <w:r w:rsidR="00DB35BF">
        <w:rPr>
          <w:rFonts w:ascii="Times New Roman" w:hAnsi="Times New Roman" w:cs="Times New Roman"/>
        </w:rPr>
        <w:br/>
        <w:t>держави та ін.</w:t>
      </w:r>
    </w:p>
    <w:p w:rsidR="00BA0EB7" w:rsidRPr="00666B2C" w:rsidRDefault="00BA0EB7" w:rsidP="00666B2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Територіальні межі дії нормативних актів закріплюють суверенітет держави</w:t>
      </w:r>
      <w:r w:rsidRPr="00666B2C">
        <w:rPr>
          <w:rFonts w:ascii="Times New Roman" w:hAnsi="Times New Roman" w:cs="Times New Roman"/>
        </w:rPr>
        <w:br/>
        <w:t>і його юрисдикцію.</w:t>
      </w:r>
    </w:p>
    <w:p w:rsidR="00BA0EB7" w:rsidRPr="00666B2C" w:rsidRDefault="00BA0EB7" w:rsidP="00666B2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Дія за колом осіб обумовлена тим, що нормативно-правові акти діють на</w:t>
      </w:r>
      <w:r w:rsidRPr="00666B2C">
        <w:rPr>
          <w:rFonts w:ascii="Times New Roman" w:hAnsi="Times New Roman" w:cs="Times New Roman"/>
        </w:rPr>
        <w:br/>
        <w:t>всіх адресатів</w:t>
      </w:r>
      <w:r w:rsidRPr="00666B2C">
        <w:rPr>
          <w:rFonts w:ascii="Times New Roman" w:hAnsi="Times New Roman" w:cs="Times New Roman"/>
          <w:lang w:val="ru-RU" w:eastAsia="ru-RU"/>
        </w:rPr>
        <w:t xml:space="preserve"> </w:t>
      </w:r>
      <w:r w:rsidRPr="00666B2C">
        <w:rPr>
          <w:rFonts w:ascii="Times New Roman" w:hAnsi="Times New Roman" w:cs="Times New Roman"/>
        </w:rPr>
        <w:t>-</w:t>
      </w:r>
      <w:r w:rsidRPr="00666B2C">
        <w:rPr>
          <w:rFonts w:ascii="Times New Roman" w:hAnsi="Times New Roman" w:cs="Times New Roman"/>
          <w:lang w:val="ru-RU" w:eastAsia="ru-RU"/>
        </w:rPr>
        <w:t xml:space="preserve"> </w:t>
      </w:r>
      <w:r w:rsidRPr="00666B2C">
        <w:rPr>
          <w:rFonts w:ascii="Times New Roman" w:hAnsi="Times New Roman" w:cs="Times New Roman"/>
        </w:rPr>
        <w:t>суб’єктів у рамках територіальної сфери (які знаходяться на</w:t>
      </w:r>
      <w:r w:rsidRPr="00666B2C">
        <w:rPr>
          <w:rFonts w:ascii="Times New Roman" w:hAnsi="Times New Roman" w:cs="Times New Roman"/>
        </w:rPr>
        <w:br/>
        <w:t>даній території). Адресатами нормативно-правових актів можуть бути всі</w:t>
      </w:r>
    </w:p>
    <w:p w:rsidR="00BA0EB7" w:rsidRPr="00666B2C" w:rsidRDefault="00BA0EB7" w:rsidP="00666B2C">
      <w:pPr>
        <w:pStyle w:val="a3"/>
        <w:numPr>
          <w:ilvl w:val="0"/>
          <w:numId w:val="2"/>
        </w:numPr>
        <w:spacing w:after="224"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громадяни України, іноземці, особи без громадянства або визначені групи</w:t>
      </w:r>
      <w:r w:rsidRPr="00666B2C">
        <w:rPr>
          <w:rFonts w:ascii="Times New Roman" w:hAnsi="Times New Roman" w:cs="Times New Roman"/>
        </w:rPr>
        <w:br/>
        <w:t>населення, всі посадові особи або окремі їхні категорії, юридичні особи,</w:t>
      </w:r>
      <w:r w:rsidRPr="00666B2C">
        <w:rPr>
          <w:rFonts w:ascii="Times New Roman" w:hAnsi="Times New Roman" w:cs="Times New Roman"/>
        </w:rPr>
        <w:br/>
        <w:t>підприємства, установи, організації. Разом з тим існують спеціальні</w:t>
      </w:r>
      <w:r w:rsidRPr="00666B2C">
        <w:rPr>
          <w:rFonts w:ascii="Times New Roman" w:hAnsi="Times New Roman" w:cs="Times New Roman"/>
        </w:rPr>
        <w:br/>
        <w:t>нормативні акти, які поширюються тільки на окремі категорії громадян. Також</w:t>
      </w:r>
      <w:r w:rsidRPr="00666B2C">
        <w:rPr>
          <w:rFonts w:ascii="Times New Roman" w:hAnsi="Times New Roman" w:cs="Times New Roman"/>
        </w:rPr>
        <w:br/>
        <w:t>існує принцип екстериторіальності, відповідно до якого частина території</w:t>
      </w:r>
      <w:r w:rsidRPr="00666B2C">
        <w:rPr>
          <w:rFonts w:ascii="Times New Roman" w:hAnsi="Times New Roman" w:cs="Times New Roman"/>
        </w:rPr>
        <w:br/>
        <w:t>держави (посольства, транспорт), дипломатичні представники іноземних</w:t>
      </w:r>
      <w:r w:rsidRPr="00666B2C">
        <w:rPr>
          <w:rFonts w:ascii="Times New Roman" w:hAnsi="Times New Roman" w:cs="Times New Roman"/>
        </w:rPr>
        <w:br/>
        <w:t>держав визнаються такими, що не знаходяться на території держави, де вони</w:t>
      </w:r>
      <w:r w:rsidRPr="00666B2C">
        <w:rPr>
          <w:rFonts w:ascii="Times New Roman" w:hAnsi="Times New Roman" w:cs="Times New Roman"/>
        </w:rPr>
        <w:br/>
        <w:t>реально перебувають, а юридично вважаються такими, які знаходяться на</w:t>
      </w:r>
      <w:r w:rsidRPr="00666B2C">
        <w:rPr>
          <w:rFonts w:ascii="Times New Roman" w:hAnsi="Times New Roman" w:cs="Times New Roman"/>
        </w:rPr>
        <w:br/>
        <w:t>території тієї держави, чиє посольство розміщене в конкретному приміщені</w:t>
      </w:r>
      <w:r w:rsidRPr="00666B2C">
        <w:rPr>
          <w:rFonts w:ascii="Times New Roman" w:hAnsi="Times New Roman" w:cs="Times New Roman"/>
        </w:rPr>
        <w:br/>
        <w:t>або чиїми представниками вони фактично є.</w:t>
      </w:r>
    </w:p>
    <w:p w:rsidR="00BD7104" w:rsidRDefault="00BD7104" w:rsidP="00BD7104">
      <w:pPr>
        <w:pStyle w:val="a3"/>
        <w:spacing w:after="100" w:line="276" w:lineRule="auto"/>
        <w:jc w:val="both"/>
        <w:outlineLvl w:val="3"/>
        <w:rPr>
          <w:rFonts w:ascii="Times New Roman" w:hAnsi="Times New Roman" w:cs="Times New Roman"/>
          <w:b/>
          <w:bCs/>
        </w:rPr>
      </w:pPr>
    </w:p>
    <w:p w:rsidR="00C909D7" w:rsidRPr="00666B2C" w:rsidRDefault="00C909D7" w:rsidP="00BD7104">
      <w:pPr>
        <w:pStyle w:val="a3"/>
        <w:spacing w:after="100" w:line="276" w:lineRule="auto"/>
        <w:jc w:val="center"/>
        <w:outlineLvl w:val="3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66B2C">
        <w:rPr>
          <w:rFonts w:ascii="Times New Roman" w:hAnsi="Times New Roman" w:cs="Times New Roman"/>
          <w:b/>
          <w:bCs/>
        </w:rPr>
        <w:t>Дія нормативно-правових актів у часі. Зворотна сила закону</w:t>
      </w:r>
      <w:r w:rsidR="00BD7104">
        <w:rPr>
          <w:rFonts w:ascii="Times New Roman" w:hAnsi="Times New Roman" w:cs="Times New Roman"/>
          <w:b/>
          <w:bCs/>
        </w:rPr>
        <w:t>.</w:t>
      </w:r>
    </w:p>
    <w:p w:rsidR="00F63CCE" w:rsidRPr="00F63CCE" w:rsidRDefault="00C909D7" w:rsidP="00666B2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Дія нормативно-правового акту в часі пов’язана з вступом його в силу і з</w:t>
      </w:r>
      <w:r w:rsidRPr="00666B2C">
        <w:rPr>
          <w:rFonts w:ascii="Times New Roman" w:hAnsi="Times New Roman" w:cs="Times New Roman"/>
        </w:rPr>
        <w:br/>
        <w:t>моментом втрати ним юридичної сили. В Україні діють норми про порядок</w:t>
      </w:r>
      <w:r w:rsidRPr="00666B2C">
        <w:rPr>
          <w:rFonts w:ascii="Times New Roman" w:hAnsi="Times New Roman" w:cs="Times New Roman"/>
        </w:rPr>
        <w:br/>
        <w:t>опублікування і вступу в силу нормативно-правових актів. Строки, протягом</w:t>
      </w:r>
      <w:r w:rsidRPr="00666B2C">
        <w:rPr>
          <w:rFonts w:ascii="Times New Roman" w:hAnsi="Times New Roman" w:cs="Times New Roman"/>
        </w:rPr>
        <w:br/>
        <w:t>яких нормативно-правові акти зберігають свою чинність, можуть бути</w:t>
      </w:r>
      <w:r w:rsidRPr="00666B2C">
        <w:rPr>
          <w:rFonts w:ascii="Times New Roman" w:hAnsi="Times New Roman" w:cs="Times New Roman"/>
        </w:rPr>
        <w:br/>
        <w:t>визначені: з моменту їхнього офіційного прийняття; з моменту настання</w:t>
      </w:r>
      <w:r w:rsidRPr="00666B2C">
        <w:rPr>
          <w:rFonts w:ascii="Times New Roman" w:hAnsi="Times New Roman" w:cs="Times New Roman"/>
        </w:rPr>
        <w:br/>
        <w:t>строку, вказаного в самому акті; з моменту опублікування; по закінченні</w:t>
      </w:r>
      <w:r w:rsidRPr="00666B2C">
        <w:rPr>
          <w:rFonts w:ascii="Times New Roman" w:hAnsi="Times New Roman" w:cs="Times New Roman"/>
        </w:rPr>
        <w:br/>
        <w:t xml:space="preserve">визначеного терміну після його обнародування. </w:t>
      </w:r>
    </w:p>
    <w:p w:rsidR="00F63CCE" w:rsidRPr="00F63CCE" w:rsidRDefault="00F63CCE" w:rsidP="00F63CC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F63CCE" w:rsidRPr="00F63CCE" w:rsidRDefault="00F63CCE" w:rsidP="00F63CCE">
      <w:pPr>
        <w:pStyle w:val="a3"/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C909D7" w:rsidRPr="00666B2C" w:rsidRDefault="00F63CCE" w:rsidP="00F63CC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</w:rPr>
        <w:t xml:space="preserve">Частина 5 ст.94 Конституції </w:t>
      </w:r>
      <w:r w:rsidR="00C909D7" w:rsidRPr="00666B2C">
        <w:rPr>
          <w:rFonts w:ascii="Times New Roman" w:hAnsi="Times New Roman" w:cs="Times New Roman"/>
        </w:rPr>
        <w:t xml:space="preserve">України проголошує, що закон вступає </w:t>
      </w:r>
      <w:r>
        <w:rPr>
          <w:rFonts w:ascii="Times New Roman" w:hAnsi="Times New Roman" w:cs="Times New Roman"/>
        </w:rPr>
        <w:t xml:space="preserve">в силу через 10 днів з дня його </w:t>
      </w:r>
      <w:r w:rsidR="00C909D7" w:rsidRPr="00666B2C">
        <w:rPr>
          <w:rFonts w:ascii="Times New Roman" w:hAnsi="Times New Roman" w:cs="Times New Roman"/>
        </w:rPr>
        <w:t>офіційного обнародування, якщо інше не</w:t>
      </w:r>
      <w:r>
        <w:rPr>
          <w:rFonts w:ascii="Times New Roman" w:hAnsi="Times New Roman" w:cs="Times New Roman"/>
        </w:rPr>
        <w:t xml:space="preserve"> передбачено самим законом, але </w:t>
      </w:r>
      <w:r w:rsidR="00C909D7" w:rsidRPr="00666B2C">
        <w:rPr>
          <w:rFonts w:ascii="Times New Roman" w:hAnsi="Times New Roman" w:cs="Times New Roman"/>
        </w:rPr>
        <w:t>не раніше з дня його опублікування.</w:t>
      </w:r>
    </w:p>
    <w:p w:rsidR="009A7048" w:rsidRPr="00F63CCE" w:rsidRDefault="00C909D7" w:rsidP="009A704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Нормативно-правові акти втрачають свою юридичну силу: коли</w:t>
      </w:r>
      <w:r w:rsidRPr="00666B2C">
        <w:rPr>
          <w:rFonts w:ascii="Times New Roman" w:hAnsi="Times New Roman" w:cs="Times New Roman"/>
        </w:rPr>
        <w:br/>
        <w:t>закінчується строк їхньої дії (якщо вони були прийняті на певний строк); у</w:t>
      </w:r>
      <w:r w:rsidRPr="00666B2C">
        <w:rPr>
          <w:rFonts w:ascii="Times New Roman" w:hAnsi="Times New Roman" w:cs="Times New Roman"/>
        </w:rPr>
        <w:br/>
        <w:t>зв’язку з виданням нового нормативно-правового акту, який замінює раніше</w:t>
      </w:r>
      <w:r w:rsidRPr="00666B2C">
        <w:rPr>
          <w:rFonts w:ascii="Times New Roman" w:hAnsi="Times New Roman" w:cs="Times New Roman"/>
        </w:rPr>
        <w:br/>
        <w:t xml:space="preserve">діючий; на основі прямого припису органу про відміну даного </w:t>
      </w:r>
      <w:proofErr w:type="spellStart"/>
      <w:r w:rsidRPr="00666B2C">
        <w:rPr>
          <w:rFonts w:ascii="Times New Roman" w:hAnsi="Times New Roman" w:cs="Times New Roman"/>
        </w:rPr>
        <w:t>нормативно-</w:t>
      </w:r>
      <w:proofErr w:type="spellEnd"/>
      <w:r w:rsidRPr="00666B2C">
        <w:rPr>
          <w:rFonts w:ascii="Times New Roman" w:hAnsi="Times New Roman" w:cs="Times New Roman"/>
        </w:rPr>
        <w:br/>
        <w:t>правового акту.</w:t>
      </w:r>
    </w:p>
    <w:p w:rsidR="00C909D7" w:rsidRPr="00666B2C" w:rsidRDefault="00C909D7" w:rsidP="00666B2C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lang w:eastAsia="ru-RU"/>
        </w:rPr>
      </w:pPr>
      <w:r w:rsidRPr="00666B2C">
        <w:rPr>
          <w:rFonts w:ascii="Times New Roman" w:hAnsi="Times New Roman" w:cs="Times New Roman"/>
        </w:rPr>
        <w:t>Нормативно-правовий акт зворотної сили не має, тобто дія його не</w:t>
      </w:r>
      <w:r w:rsidRPr="00666B2C">
        <w:rPr>
          <w:rFonts w:ascii="Times New Roman" w:hAnsi="Times New Roman" w:cs="Times New Roman"/>
        </w:rPr>
        <w:br/>
        <w:t>поширюється на ті відношення, які вже існували до моменту вступу</w:t>
      </w:r>
      <w:r w:rsidRPr="00666B2C">
        <w:rPr>
          <w:rFonts w:ascii="Times New Roman" w:hAnsi="Times New Roman" w:cs="Times New Roman"/>
          <w:lang w:val="ru-RU" w:eastAsia="ru-RU"/>
        </w:rPr>
        <w:t xml:space="preserve"> </w:t>
      </w:r>
      <w:r w:rsidRPr="00666B2C">
        <w:rPr>
          <w:rFonts w:ascii="Times New Roman" w:hAnsi="Times New Roman" w:cs="Times New Roman"/>
        </w:rPr>
        <w:t>його в</w:t>
      </w:r>
      <w:r w:rsidRPr="00666B2C">
        <w:rPr>
          <w:rFonts w:ascii="Times New Roman" w:hAnsi="Times New Roman" w:cs="Times New Roman"/>
        </w:rPr>
        <w:br/>
        <w:t>юридичну силу, за винятком двох випадків: якщо в нормативному акті про це</w:t>
      </w:r>
      <w:r w:rsidRPr="00666B2C">
        <w:rPr>
          <w:rFonts w:ascii="Times New Roman" w:hAnsi="Times New Roman" w:cs="Times New Roman"/>
        </w:rPr>
        <w:br/>
        <w:t>сказано або якщо нормативний акт пом’якшує або зовсім виключає</w:t>
      </w:r>
      <w:r w:rsidRPr="00666B2C">
        <w:rPr>
          <w:rFonts w:ascii="Times New Roman" w:hAnsi="Times New Roman" w:cs="Times New Roman"/>
        </w:rPr>
        <w:br/>
        <w:t>відповідальність (кримінальну, адміністративну) Тут діє (як виняток) зворотна</w:t>
      </w:r>
      <w:r w:rsidRPr="00666B2C">
        <w:rPr>
          <w:rFonts w:ascii="Times New Roman" w:hAnsi="Times New Roman" w:cs="Times New Roman"/>
        </w:rPr>
        <w:br/>
        <w:t>сила закону.</w:t>
      </w:r>
    </w:p>
    <w:p w:rsidR="00852A8B" w:rsidRPr="00666B2C" w:rsidRDefault="00852A8B" w:rsidP="00666B2C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852A8B" w:rsidRPr="0066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0DD0"/>
    <w:multiLevelType w:val="hybridMultilevel"/>
    <w:tmpl w:val="E632BFB2"/>
    <w:lvl w:ilvl="0" w:tplc="53D6D1E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6C036FE7"/>
    <w:multiLevelType w:val="multilevel"/>
    <w:tmpl w:val="7F485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4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737E7118"/>
    <w:multiLevelType w:val="hybridMultilevel"/>
    <w:tmpl w:val="ECB226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D6"/>
    <w:rsid w:val="00083F7A"/>
    <w:rsid w:val="00242478"/>
    <w:rsid w:val="002D1ADC"/>
    <w:rsid w:val="003D4049"/>
    <w:rsid w:val="00551BEE"/>
    <w:rsid w:val="00592D6D"/>
    <w:rsid w:val="005B146B"/>
    <w:rsid w:val="0061405A"/>
    <w:rsid w:val="00622855"/>
    <w:rsid w:val="006431C8"/>
    <w:rsid w:val="00666B2C"/>
    <w:rsid w:val="00672CCF"/>
    <w:rsid w:val="006F2D6F"/>
    <w:rsid w:val="007E7ED6"/>
    <w:rsid w:val="00852A8B"/>
    <w:rsid w:val="009A7048"/>
    <w:rsid w:val="00AB41F6"/>
    <w:rsid w:val="00BA0EB7"/>
    <w:rsid w:val="00BD7104"/>
    <w:rsid w:val="00C909D7"/>
    <w:rsid w:val="00DB35BF"/>
    <w:rsid w:val="00E82A75"/>
    <w:rsid w:val="00EA2047"/>
    <w:rsid w:val="00F41B48"/>
    <w:rsid w:val="00F63CCE"/>
    <w:rsid w:val="00FB38CE"/>
    <w:rsid w:val="00FB4381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592D6D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592D6D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592D6D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character" w:customStyle="1" w:styleId="4">
    <w:name w:val="Заголовок №4_"/>
    <w:link w:val="40"/>
    <w:rsid w:val="00592D6D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592D6D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character" w:customStyle="1" w:styleId="691">
    <w:name w:val="Основний текст (6) + 91"/>
    <w:aliases w:val="5 pt1,Курсив1,Малі великі літери,Основний текст (6) + 8"/>
    <w:rsid w:val="00592D6D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12">
    <w:name w:val="Основний текст (12)_"/>
    <w:link w:val="120"/>
    <w:rsid w:val="00852A8B"/>
    <w:rPr>
      <w:i/>
      <w:iCs/>
      <w:sz w:val="19"/>
      <w:szCs w:val="19"/>
      <w:shd w:val="clear" w:color="auto" w:fill="FFFFFF"/>
    </w:rPr>
  </w:style>
  <w:style w:type="character" w:customStyle="1" w:styleId="129pt">
    <w:name w:val="Основний текст (12) + 9 pt"/>
    <w:aliases w:val="Не курсив1,Не курсив2,Виноска + Courier New,4 pt,Основний текст (15) + Courier New"/>
    <w:rsid w:val="00852A8B"/>
    <w:rPr>
      <w:i/>
      <w:iCs/>
      <w:sz w:val="18"/>
      <w:szCs w:val="18"/>
      <w:lang w:bidi="ar-SA"/>
    </w:rPr>
  </w:style>
  <w:style w:type="paragraph" w:customStyle="1" w:styleId="120">
    <w:name w:val="Основний текст (12)"/>
    <w:basedOn w:val="a"/>
    <w:link w:val="12"/>
    <w:rsid w:val="00852A8B"/>
    <w:pPr>
      <w:shd w:val="clear" w:color="auto" w:fill="FFFFFF"/>
      <w:spacing w:line="274" w:lineRule="exact"/>
      <w:ind w:hanging="1760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val="ru-RU" w:eastAsia="en-US"/>
    </w:rPr>
  </w:style>
  <w:style w:type="paragraph" w:styleId="a3">
    <w:name w:val="List Paragraph"/>
    <w:basedOn w:val="a"/>
    <w:uiPriority w:val="34"/>
    <w:qFormat/>
    <w:rsid w:val="00BA0EB7"/>
    <w:pPr>
      <w:ind w:left="720"/>
      <w:contextualSpacing/>
    </w:pPr>
  </w:style>
  <w:style w:type="character" w:customStyle="1" w:styleId="3">
    <w:name w:val="Заголовок №3_"/>
    <w:link w:val="30"/>
    <w:rsid w:val="005B146B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B146B"/>
    <w:pPr>
      <w:shd w:val="clear" w:color="auto" w:fill="FFFFFF"/>
      <w:spacing w:after="60" w:line="264" w:lineRule="exact"/>
      <w:jc w:val="center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ru-RU" w:eastAsia="en-US"/>
    </w:rPr>
  </w:style>
  <w:style w:type="character" w:customStyle="1" w:styleId="39pt">
    <w:name w:val="Заголовок №3 + 9 pt"/>
    <w:rsid w:val="005B146B"/>
    <w:rPr>
      <w:rFonts w:ascii="Times New Roman" w:hAnsi="Times New Roman" w:cs="Times New Roman"/>
      <w:b w:val="0"/>
      <w:bCs w:val="0"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9">
    <w:name w:val="Основний текст (4) + 9"/>
    <w:aliases w:val="5 pt,Не напівжирний,Основний текст (7) + Candara,4,Інтервал 2 pt,Основний текст (6) + 9,Напівжирний,Курсив"/>
    <w:rsid w:val="00592D6D"/>
    <w:rPr>
      <w:b/>
      <w:bCs/>
      <w:sz w:val="19"/>
      <w:szCs w:val="19"/>
      <w:lang w:bidi="ar-SA"/>
    </w:rPr>
  </w:style>
  <w:style w:type="character" w:customStyle="1" w:styleId="6">
    <w:name w:val="Основний текст (6)_"/>
    <w:link w:val="60"/>
    <w:rsid w:val="00592D6D"/>
    <w:rPr>
      <w:sz w:val="18"/>
      <w:szCs w:val="18"/>
      <w:shd w:val="clear" w:color="auto" w:fill="FFFFFF"/>
    </w:rPr>
  </w:style>
  <w:style w:type="paragraph" w:customStyle="1" w:styleId="60">
    <w:name w:val="Основний текст (6)"/>
    <w:basedOn w:val="a"/>
    <w:link w:val="6"/>
    <w:rsid w:val="00592D6D"/>
    <w:pPr>
      <w:shd w:val="clear" w:color="auto" w:fill="FFFFFF"/>
      <w:spacing w:after="180" w:line="235" w:lineRule="exact"/>
      <w:ind w:hanging="920"/>
    </w:pPr>
    <w:rPr>
      <w:rFonts w:asciiTheme="minorHAnsi" w:eastAsiaTheme="minorHAnsi" w:hAnsiTheme="minorHAnsi" w:cstheme="minorBidi"/>
      <w:color w:val="auto"/>
      <w:sz w:val="18"/>
      <w:szCs w:val="18"/>
      <w:lang w:val="ru-RU" w:eastAsia="en-US"/>
    </w:rPr>
  </w:style>
  <w:style w:type="character" w:customStyle="1" w:styleId="4">
    <w:name w:val="Заголовок №4_"/>
    <w:link w:val="40"/>
    <w:rsid w:val="00592D6D"/>
    <w:rPr>
      <w:b/>
      <w:bCs/>
      <w:sz w:val="18"/>
      <w:szCs w:val="18"/>
      <w:shd w:val="clear" w:color="auto" w:fill="FFFFFF"/>
    </w:rPr>
  </w:style>
  <w:style w:type="paragraph" w:customStyle="1" w:styleId="40">
    <w:name w:val="Заголовок №4"/>
    <w:basedOn w:val="a"/>
    <w:link w:val="4"/>
    <w:rsid w:val="00592D6D"/>
    <w:pPr>
      <w:shd w:val="clear" w:color="auto" w:fill="FFFFFF"/>
      <w:spacing w:before="180" w:after="180" w:line="240" w:lineRule="atLeast"/>
      <w:jc w:val="center"/>
      <w:outlineLvl w:val="3"/>
    </w:pPr>
    <w:rPr>
      <w:rFonts w:asciiTheme="minorHAnsi" w:eastAsiaTheme="minorHAnsi" w:hAnsiTheme="minorHAnsi" w:cstheme="minorBidi"/>
      <w:b/>
      <w:bCs/>
      <w:color w:val="auto"/>
      <w:sz w:val="18"/>
      <w:szCs w:val="18"/>
      <w:lang w:val="ru-RU" w:eastAsia="en-US"/>
    </w:rPr>
  </w:style>
  <w:style w:type="character" w:customStyle="1" w:styleId="691">
    <w:name w:val="Основний текст (6) + 91"/>
    <w:aliases w:val="5 pt1,Курсив1,Малі великі літери,Основний текст (6) + 8"/>
    <w:rsid w:val="00592D6D"/>
    <w:rPr>
      <w:rFonts w:ascii="Times New Roman" w:hAnsi="Times New Roman" w:cs="Times New Roman"/>
      <w:i/>
      <w:iCs/>
      <w:sz w:val="19"/>
      <w:szCs w:val="19"/>
      <w:u w:val="none"/>
      <w:lang w:bidi="ar-SA"/>
    </w:rPr>
  </w:style>
  <w:style w:type="character" w:customStyle="1" w:styleId="12">
    <w:name w:val="Основний текст (12)_"/>
    <w:link w:val="120"/>
    <w:rsid w:val="00852A8B"/>
    <w:rPr>
      <w:i/>
      <w:iCs/>
      <w:sz w:val="19"/>
      <w:szCs w:val="19"/>
      <w:shd w:val="clear" w:color="auto" w:fill="FFFFFF"/>
    </w:rPr>
  </w:style>
  <w:style w:type="character" w:customStyle="1" w:styleId="129pt">
    <w:name w:val="Основний текст (12) + 9 pt"/>
    <w:aliases w:val="Не курсив1,Не курсив2,Виноска + Courier New,4 pt,Основний текст (15) + Courier New"/>
    <w:rsid w:val="00852A8B"/>
    <w:rPr>
      <w:i/>
      <w:iCs/>
      <w:sz w:val="18"/>
      <w:szCs w:val="18"/>
      <w:lang w:bidi="ar-SA"/>
    </w:rPr>
  </w:style>
  <w:style w:type="paragraph" w:customStyle="1" w:styleId="120">
    <w:name w:val="Основний текст (12)"/>
    <w:basedOn w:val="a"/>
    <w:link w:val="12"/>
    <w:rsid w:val="00852A8B"/>
    <w:pPr>
      <w:shd w:val="clear" w:color="auto" w:fill="FFFFFF"/>
      <w:spacing w:line="274" w:lineRule="exact"/>
      <w:ind w:hanging="1760"/>
      <w:jc w:val="both"/>
    </w:pPr>
    <w:rPr>
      <w:rFonts w:asciiTheme="minorHAnsi" w:eastAsiaTheme="minorHAnsi" w:hAnsiTheme="minorHAnsi" w:cstheme="minorBidi"/>
      <w:i/>
      <w:iCs/>
      <w:color w:val="auto"/>
      <w:sz w:val="19"/>
      <w:szCs w:val="19"/>
      <w:lang w:val="ru-RU" w:eastAsia="en-US"/>
    </w:rPr>
  </w:style>
  <w:style w:type="paragraph" w:styleId="a3">
    <w:name w:val="List Paragraph"/>
    <w:basedOn w:val="a"/>
    <w:uiPriority w:val="34"/>
    <w:qFormat/>
    <w:rsid w:val="00BA0EB7"/>
    <w:pPr>
      <w:ind w:left="720"/>
      <w:contextualSpacing/>
    </w:pPr>
  </w:style>
  <w:style w:type="character" w:customStyle="1" w:styleId="3">
    <w:name w:val="Заголовок №3_"/>
    <w:link w:val="30"/>
    <w:rsid w:val="005B146B"/>
    <w:rPr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B146B"/>
    <w:pPr>
      <w:shd w:val="clear" w:color="auto" w:fill="FFFFFF"/>
      <w:spacing w:after="60" w:line="264" w:lineRule="exact"/>
      <w:jc w:val="center"/>
      <w:outlineLvl w:val="2"/>
    </w:pPr>
    <w:rPr>
      <w:rFonts w:asciiTheme="minorHAnsi" w:eastAsiaTheme="minorHAnsi" w:hAnsiTheme="minorHAnsi" w:cstheme="minorBidi"/>
      <w:b/>
      <w:bCs/>
      <w:color w:val="auto"/>
      <w:sz w:val="22"/>
      <w:szCs w:val="22"/>
      <w:lang w:val="ru-RU" w:eastAsia="en-US"/>
    </w:rPr>
  </w:style>
  <w:style w:type="character" w:customStyle="1" w:styleId="39pt">
    <w:name w:val="Заголовок №3 + 9 pt"/>
    <w:rsid w:val="005B146B"/>
    <w:rPr>
      <w:rFonts w:ascii="Times New Roman" w:hAnsi="Times New Roman" w:cs="Times New Roman"/>
      <w:b w:val="0"/>
      <w:bCs w:val="0"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2018-02-15T11:55:00Z</dcterms:created>
  <dcterms:modified xsi:type="dcterms:W3CDTF">2018-02-15T17:52:00Z</dcterms:modified>
</cp:coreProperties>
</file>