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863" w:rsidRPr="00CF17F4" w:rsidRDefault="00356863" w:rsidP="00A93119">
      <w:pPr>
        <w:spacing w:after="100" w:line="360" w:lineRule="auto"/>
        <w:jc w:val="both"/>
        <w:outlineLvl w:val="3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CF17F4">
        <w:rPr>
          <w:rFonts w:ascii="Times New Roman" w:hAnsi="Times New Roman" w:cs="Times New Roman"/>
          <w:b/>
          <w:bCs/>
        </w:rPr>
        <w:t>Система права: поняття, структура</w:t>
      </w:r>
    </w:p>
    <w:p w:rsidR="00356863" w:rsidRPr="00CF17F4" w:rsidRDefault="00356863" w:rsidP="00A93119">
      <w:pPr>
        <w:spacing w:line="360" w:lineRule="auto"/>
        <w:ind w:firstLine="320"/>
        <w:jc w:val="both"/>
        <w:rPr>
          <w:rFonts w:ascii="Times New Roman" w:hAnsi="Times New Roman" w:cs="Times New Roman"/>
          <w:color w:val="auto"/>
          <w:lang w:eastAsia="ru-RU"/>
        </w:rPr>
      </w:pPr>
      <w:r w:rsidRPr="00CF17F4">
        <w:rPr>
          <w:rFonts w:ascii="Times New Roman" w:hAnsi="Times New Roman" w:cs="Times New Roman"/>
        </w:rPr>
        <w:t>Регулювання і охорону суспільних відносин право здійснює через</w:t>
      </w:r>
      <w:r w:rsidRPr="00CF17F4">
        <w:rPr>
          <w:rFonts w:ascii="Times New Roman" w:hAnsi="Times New Roman" w:cs="Times New Roman"/>
        </w:rPr>
        <w:br/>
        <w:t xml:space="preserve">конкретну систему. Під </w:t>
      </w:r>
      <w:r w:rsidRPr="00CF17F4">
        <w:rPr>
          <w:rFonts w:ascii="Times New Roman" w:hAnsi="Times New Roman" w:cs="Times New Roman"/>
          <w:i/>
          <w:iCs/>
        </w:rPr>
        <w:t>системою права</w:t>
      </w:r>
      <w:r w:rsidRPr="00CF17F4">
        <w:rPr>
          <w:rFonts w:ascii="Times New Roman" w:hAnsi="Times New Roman" w:cs="Times New Roman"/>
        </w:rPr>
        <w:t xml:space="preserve"> розуміють історично створену,</w:t>
      </w:r>
      <w:r w:rsidRPr="00CF17F4">
        <w:rPr>
          <w:rFonts w:ascii="Times New Roman" w:hAnsi="Times New Roman" w:cs="Times New Roman"/>
        </w:rPr>
        <w:br/>
        <w:t>об’єктивно зумовлену внутрішню структуру права, що полягає в єдності та</w:t>
      </w:r>
      <w:r w:rsidRPr="00CF17F4">
        <w:rPr>
          <w:rFonts w:ascii="Times New Roman" w:hAnsi="Times New Roman" w:cs="Times New Roman"/>
        </w:rPr>
        <w:br/>
        <w:t>узгодженості юридичних норм, зосереджених у відносно самостійних їхніх</w:t>
      </w:r>
    </w:p>
    <w:p w:rsidR="006A6736" w:rsidRPr="00CF17F4" w:rsidRDefault="006A6736" w:rsidP="00A93119">
      <w:pPr>
        <w:spacing w:line="360" w:lineRule="auto"/>
        <w:jc w:val="both"/>
        <w:rPr>
          <w:rFonts w:ascii="Times New Roman" w:hAnsi="Times New Roman" w:cs="Times New Roman"/>
          <w:color w:val="auto"/>
          <w:lang w:eastAsia="ru-RU"/>
        </w:rPr>
      </w:pPr>
      <w:r w:rsidRPr="00CF17F4">
        <w:rPr>
          <w:rFonts w:ascii="Times New Roman" w:hAnsi="Times New Roman" w:cs="Times New Roman"/>
        </w:rPr>
        <w:t>комплексах - галузях, підгалузях та інститутах. Тобто, система права - це система</w:t>
      </w:r>
      <w:r w:rsidRPr="00CF17F4">
        <w:rPr>
          <w:rFonts w:ascii="Times New Roman" w:hAnsi="Times New Roman" w:cs="Times New Roman"/>
        </w:rPr>
        <w:br/>
        <w:t>всіх чинних юридичних норм певної держави.</w:t>
      </w:r>
    </w:p>
    <w:p w:rsidR="006A6736" w:rsidRPr="00CF17F4" w:rsidRDefault="006A6736" w:rsidP="00A93119">
      <w:pPr>
        <w:spacing w:line="360" w:lineRule="auto"/>
        <w:ind w:left="600" w:firstLine="740"/>
        <w:jc w:val="both"/>
        <w:rPr>
          <w:rFonts w:ascii="Times New Roman" w:hAnsi="Times New Roman" w:cs="Times New Roman"/>
          <w:color w:val="auto"/>
          <w:lang w:eastAsia="ru-RU"/>
        </w:rPr>
      </w:pPr>
      <w:r w:rsidRPr="00CF17F4">
        <w:rPr>
          <w:rFonts w:ascii="Times New Roman" w:hAnsi="Times New Roman" w:cs="Times New Roman"/>
        </w:rPr>
        <w:t>Структурними елементами системи права є:</w:t>
      </w:r>
      <w:r w:rsidRPr="00CF17F4">
        <w:rPr>
          <w:rFonts w:ascii="Times New Roman" w:hAnsi="Times New Roman" w:cs="Times New Roman"/>
        </w:rPr>
        <w:br/>
        <w:t>-</w:t>
      </w:r>
      <w:r w:rsidRPr="00CF17F4">
        <w:rPr>
          <w:rFonts w:ascii="Times New Roman" w:hAnsi="Times New Roman" w:cs="Times New Roman"/>
          <w:lang w:val="ru-RU" w:eastAsia="ru-RU"/>
        </w:rPr>
        <w:t xml:space="preserve"> </w:t>
      </w:r>
      <w:r w:rsidRPr="00CF17F4">
        <w:rPr>
          <w:rFonts w:ascii="Times New Roman" w:hAnsi="Times New Roman" w:cs="Times New Roman"/>
          <w:i/>
          <w:iCs/>
        </w:rPr>
        <w:t>норма права</w:t>
      </w:r>
      <w:r w:rsidRPr="00CF17F4">
        <w:rPr>
          <w:rFonts w:ascii="Times New Roman" w:hAnsi="Times New Roman" w:cs="Times New Roman"/>
        </w:rPr>
        <w:t xml:space="preserve"> (нормативно-правовий припис) - загальнообов’язкове,</w:t>
      </w:r>
      <w:r w:rsidRPr="00CF17F4">
        <w:rPr>
          <w:rFonts w:ascii="Times New Roman" w:hAnsi="Times New Roman" w:cs="Times New Roman"/>
        </w:rPr>
        <w:br/>
        <w:t>формально визначене правило поведінки суб’єкта права, що містить у</w:t>
      </w:r>
      <w:r w:rsidRPr="00CF17F4">
        <w:rPr>
          <w:rFonts w:ascii="Times New Roman" w:hAnsi="Times New Roman" w:cs="Times New Roman"/>
        </w:rPr>
        <w:br/>
        <w:t>собі державно-владні веління нормативного характеру, встановлюється,</w:t>
      </w:r>
      <w:r w:rsidRPr="00CF17F4">
        <w:rPr>
          <w:rFonts w:ascii="Times New Roman" w:hAnsi="Times New Roman" w:cs="Times New Roman"/>
        </w:rPr>
        <w:br/>
        <w:t>санкціонується та забезпечується державою для регулювання</w:t>
      </w:r>
      <w:r w:rsidRPr="00CF17F4">
        <w:rPr>
          <w:rFonts w:ascii="Times New Roman" w:hAnsi="Times New Roman" w:cs="Times New Roman"/>
        </w:rPr>
        <w:br/>
        <w:t>суспільних відносин;</w:t>
      </w:r>
    </w:p>
    <w:p w:rsidR="006A6736" w:rsidRPr="00CF17F4" w:rsidRDefault="006A6736" w:rsidP="00A93119">
      <w:pPr>
        <w:tabs>
          <w:tab w:val="left" w:pos="3715"/>
        </w:tabs>
        <w:spacing w:line="360" w:lineRule="auto"/>
        <w:ind w:left="600"/>
        <w:jc w:val="both"/>
        <w:rPr>
          <w:rFonts w:ascii="Times New Roman" w:hAnsi="Times New Roman" w:cs="Times New Roman"/>
          <w:color w:val="auto"/>
          <w:lang w:eastAsia="ru-RU"/>
        </w:rPr>
      </w:pPr>
      <w:r w:rsidRPr="00CF17F4">
        <w:rPr>
          <w:rFonts w:ascii="Times New Roman" w:hAnsi="Times New Roman" w:cs="Times New Roman"/>
          <w:i/>
          <w:iCs/>
        </w:rPr>
        <w:t>-</w:t>
      </w:r>
      <w:r w:rsidRPr="00CF17F4">
        <w:rPr>
          <w:rFonts w:ascii="Times New Roman" w:hAnsi="Times New Roman" w:cs="Times New Roman"/>
          <w:i/>
          <w:iCs/>
          <w:lang w:val="ru-RU" w:eastAsia="ru-RU"/>
        </w:rPr>
        <w:t xml:space="preserve"> </w:t>
      </w:r>
      <w:r w:rsidRPr="00CF17F4">
        <w:rPr>
          <w:rFonts w:ascii="Times New Roman" w:hAnsi="Times New Roman" w:cs="Times New Roman"/>
          <w:i/>
          <w:iCs/>
        </w:rPr>
        <w:t>інститут права -</w:t>
      </w:r>
      <w:r w:rsidRPr="00CF17F4">
        <w:rPr>
          <w:rFonts w:ascii="Times New Roman" w:hAnsi="Times New Roman" w:cs="Times New Roman"/>
        </w:rPr>
        <w:t xml:space="preserve"> це відносно відокремлений комплекс юридичних</w:t>
      </w:r>
      <w:r w:rsidRPr="00CF17F4">
        <w:rPr>
          <w:rFonts w:ascii="Times New Roman" w:hAnsi="Times New Roman" w:cs="Times New Roman"/>
        </w:rPr>
        <w:br/>
        <w:t>норм, що регулюють певний однорідний вид, групу суспільних</w:t>
      </w:r>
      <w:r w:rsidRPr="00CF17F4">
        <w:rPr>
          <w:rFonts w:ascii="Times New Roman" w:hAnsi="Times New Roman" w:cs="Times New Roman"/>
        </w:rPr>
        <w:br/>
        <w:t>відносин;</w:t>
      </w:r>
      <w:r w:rsidRPr="00CF17F4">
        <w:rPr>
          <w:rFonts w:ascii="Times New Roman" w:hAnsi="Times New Roman" w:cs="Times New Roman"/>
        </w:rPr>
        <w:tab/>
        <w:t xml:space="preserve">• </w:t>
      </w:r>
      <w:r w:rsidRPr="00CF17F4">
        <w:rPr>
          <w:rFonts w:ascii="Times New Roman" w:hAnsi="Times New Roman" w:cs="Times New Roman"/>
          <w:i/>
          <w:iCs/>
        </w:rPr>
        <w:t>*</w:t>
      </w:r>
    </w:p>
    <w:p w:rsidR="006A6736" w:rsidRPr="00CF17F4" w:rsidRDefault="006A6736" w:rsidP="00A93119">
      <w:pPr>
        <w:spacing w:line="360" w:lineRule="auto"/>
        <w:ind w:left="200"/>
        <w:jc w:val="both"/>
        <w:rPr>
          <w:rFonts w:ascii="Times New Roman" w:hAnsi="Times New Roman" w:cs="Times New Roman"/>
          <w:color w:val="auto"/>
          <w:lang w:eastAsia="ru-RU"/>
        </w:rPr>
      </w:pPr>
      <w:r w:rsidRPr="00CF17F4">
        <w:rPr>
          <w:rFonts w:ascii="Times New Roman" w:hAnsi="Times New Roman" w:cs="Times New Roman"/>
          <w:i/>
          <w:iCs/>
          <w:lang w:val="ru-RU" w:eastAsia="ru-RU"/>
        </w:rPr>
        <w:t xml:space="preserve">        - </w:t>
      </w:r>
      <w:r w:rsidRPr="00CF17F4">
        <w:rPr>
          <w:rFonts w:ascii="Times New Roman" w:hAnsi="Times New Roman" w:cs="Times New Roman"/>
          <w:i/>
          <w:iCs/>
        </w:rPr>
        <w:t>підгалузь права -</w:t>
      </w:r>
      <w:r w:rsidRPr="00CF17F4">
        <w:rPr>
          <w:rFonts w:ascii="Times New Roman" w:hAnsi="Times New Roman" w:cs="Times New Roman"/>
        </w:rPr>
        <w:t xml:space="preserve"> це впорядкована сукупність декількох споріднених</w:t>
      </w:r>
      <w:r w:rsidRPr="00CF17F4">
        <w:rPr>
          <w:rFonts w:ascii="Times New Roman" w:hAnsi="Times New Roman" w:cs="Times New Roman"/>
        </w:rPr>
        <w:br/>
        <w:t>правових інститутів, складова частина галузі права;</w:t>
      </w:r>
      <w:r w:rsidRPr="00CF17F4">
        <w:rPr>
          <w:rFonts w:ascii="Times New Roman" w:hAnsi="Times New Roman" w:cs="Times New Roman"/>
        </w:rPr>
        <w:br/>
      </w:r>
      <w:r w:rsidRPr="00CF17F4">
        <w:rPr>
          <w:rFonts w:ascii="Times New Roman" w:hAnsi="Times New Roman" w:cs="Times New Roman"/>
          <w:lang w:val="ru-RU" w:eastAsia="ru-RU"/>
        </w:rPr>
        <w:t xml:space="preserve">         - </w:t>
      </w:r>
      <w:r w:rsidRPr="00CF17F4">
        <w:rPr>
          <w:rFonts w:ascii="Times New Roman" w:hAnsi="Times New Roman" w:cs="Times New Roman"/>
          <w:i/>
          <w:iCs/>
        </w:rPr>
        <w:t>галузь права</w:t>
      </w:r>
      <w:r w:rsidRPr="00CF17F4">
        <w:rPr>
          <w:rFonts w:ascii="Times New Roman" w:hAnsi="Times New Roman" w:cs="Times New Roman"/>
        </w:rPr>
        <w:t xml:space="preserve"> - це сукупність юридичних норм, правових інститутів та</w:t>
      </w:r>
      <w:r w:rsidRPr="00CF17F4">
        <w:rPr>
          <w:rFonts w:ascii="Times New Roman" w:hAnsi="Times New Roman" w:cs="Times New Roman"/>
        </w:rPr>
        <w:br/>
        <w:t>підгалузей права, що регулюють значне коло, сферу якісно однорідних</w:t>
      </w:r>
      <w:r w:rsidRPr="00CF17F4">
        <w:rPr>
          <w:rFonts w:ascii="Times New Roman" w:hAnsi="Times New Roman" w:cs="Times New Roman"/>
        </w:rPr>
        <w:br/>
        <w:t>суспільних відносин і для яких характерний метод правового</w:t>
      </w:r>
      <w:r w:rsidRPr="00CF17F4">
        <w:rPr>
          <w:rFonts w:ascii="Times New Roman" w:hAnsi="Times New Roman" w:cs="Times New Roman"/>
        </w:rPr>
        <w:br/>
        <w:t>регулювання.</w:t>
      </w:r>
    </w:p>
    <w:p w:rsidR="006A6736" w:rsidRPr="00CF17F4" w:rsidRDefault="006A6736" w:rsidP="00A93119">
      <w:pPr>
        <w:spacing w:after="285" w:line="360" w:lineRule="auto"/>
        <w:ind w:firstLine="300"/>
        <w:jc w:val="both"/>
        <w:rPr>
          <w:rFonts w:ascii="Times New Roman" w:hAnsi="Times New Roman" w:cs="Times New Roman"/>
          <w:color w:val="auto"/>
          <w:lang w:eastAsia="ru-RU"/>
        </w:rPr>
      </w:pPr>
      <w:r w:rsidRPr="00CF17F4">
        <w:rPr>
          <w:rFonts w:ascii="Times New Roman" w:hAnsi="Times New Roman" w:cs="Times New Roman"/>
        </w:rPr>
        <w:t>Не може існувати жодної юридичної норми, яка б не входила до певного</w:t>
      </w:r>
      <w:r w:rsidRPr="00CF17F4">
        <w:rPr>
          <w:rFonts w:ascii="Times New Roman" w:hAnsi="Times New Roman" w:cs="Times New Roman"/>
        </w:rPr>
        <w:br/>
        <w:t>інституту і до певної галузі права. На формування і розвиток системи права</w:t>
      </w:r>
      <w:r w:rsidRPr="00CF17F4">
        <w:rPr>
          <w:rFonts w:ascii="Times New Roman" w:hAnsi="Times New Roman" w:cs="Times New Roman"/>
        </w:rPr>
        <w:br/>
        <w:t>впливають система джерел, форм права, правові ідеї, принципи, політичні</w:t>
      </w:r>
      <w:r w:rsidRPr="00CF17F4">
        <w:rPr>
          <w:rFonts w:ascii="Times New Roman" w:hAnsi="Times New Roman" w:cs="Times New Roman"/>
        </w:rPr>
        <w:br/>
        <w:t>цілі і завдання. Тому в різних країнах при одному типі держави можуть</w:t>
      </w:r>
      <w:r w:rsidRPr="00CF17F4">
        <w:rPr>
          <w:rFonts w:ascii="Times New Roman" w:hAnsi="Times New Roman" w:cs="Times New Roman"/>
        </w:rPr>
        <w:br/>
        <w:t>скластися різні системи права.</w:t>
      </w:r>
    </w:p>
    <w:p w:rsidR="00702818" w:rsidRPr="00CF17F4" w:rsidRDefault="00702818" w:rsidP="00A93119">
      <w:pPr>
        <w:spacing w:after="79" w:line="360" w:lineRule="auto"/>
        <w:ind w:left="20"/>
        <w:jc w:val="both"/>
        <w:outlineLvl w:val="3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CF17F4">
        <w:rPr>
          <w:rFonts w:ascii="Times New Roman" w:hAnsi="Times New Roman" w:cs="Times New Roman"/>
          <w:b/>
          <w:bCs/>
        </w:rPr>
        <w:t>Правова система суспільства: поняття, основні види</w:t>
      </w:r>
      <w:r w:rsidRPr="00CF17F4">
        <w:rPr>
          <w:rFonts w:ascii="Times New Roman" w:hAnsi="Times New Roman" w:cs="Times New Roman"/>
          <w:b/>
          <w:bCs/>
        </w:rPr>
        <w:br/>
        <w:t>правових систем сучасності</w:t>
      </w:r>
    </w:p>
    <w:p w:rsidR="00702818" w:rsidRPr="00CF17F4" w:rsidRDefault="00702818" w:rsidP="00A93119">
      <w:pPr>
        <w:spacing w:line="360" w:lineRule="auto"/>
        <w:ind w:firstLine="300"/>
        <w:jc w:val="both"/>
        <w:rPr>
          <w:rFonts w:ascii="Times New Roman" w:hAnsi="Times New Roman" w:cs="Times New Roman"/>
          <w:color w:val="auto"/>
          <w:lang w:eastAsia="ru-RU"/>
        </w:rPr>
      </w:pPr>
      <w:r w:rsidRPr="00CF17F4">
        <w:rPr>
          <w:rFonts w:ascii="Times New Roman" w:hAnsi="Times New Roman" w:cs="Times New Roman"/>
          <w:i/>
          <w:iCs/>
        </w:rPr>
        <w:t>Правова (юридична) система суспільства</w:t>
      </w:r>
      <w:r w:rsidRPr="00CF17F4">
        <w:rPr>
          <w:rFonts w:ascii="Times New Roman" w:hAnsi="Times New Roman" w:cs="Times New Roman"/>
        </w:rPr>
        <w:t xml:space="preserve"> - це система всіх юридичних</w:t>
      </w:r>
      <w:r w:rsidRPr="00CF17F4">
        <w:rPr>
          <w:rFonts w:ascii="Times New Roman" w:hAnsi="Times New Roman" w:cs="Times New Roman"/>
        </w:rPr>
        <w:br/>
        <w:t>явищ (система права, система законодавства, правовідносини,</w:t>
      </w:r>
      <w:r w:rsidRPr="00CF17F4">
        <w:rPr>
          <w:rFonts w:ascii="Times New Roman" w:hAnsi="Times New Roman" w:cs="Times New Roman"/>
        </w:rPr>
        <w:br/>
        <w:t>правосвідомість, правова культура тощо), що існують у певній держані або у</w:t>
      </w:r>
      <w:r w:rsidRPr="00CF17F4">
        <w:rPr>
          <w:rFonts w:ascii="Times New Roman" w:hAnsi="Times New Roman" w:cs="Times New Roman"/>
        </w:rPr>
        <w:br/>
        <w:t>групі однотипних держав.</w:t>
      </w:r>
    </w:p>
    <w:p w:rsidR="00702818" w:rsidRPr="00CF17F4" w:rsidRDefault="00702818" w:rsidP="00A93119">
      <w:pPr>
        <w:spacing w:line="360" w:lineRule="auto"/>
        <w:ind w:left="20"/>
        <w:jc w:val="both"/>
        <w:rPr>
          <w:rFonts w:ascii="Times New Roman" w:hAnsi="Times New Roman" w:cs="Times New Roman"/>
          <w:color w:val="auto"/>
          <w:lang w:eastAsia="ru-RU"/>
        </w:rPr>
      </w:pPr>
      <w:r w:rsidRPr="00CF17F4">
        <w:rPr>
          <w:rFonts w:ascii="Times New Roman" w:hAnsi="Times New Roman" w:cs="Times New Roman"/>
        </w:rPr>
        <w:t>До правової системи входять:</w:t>
      </w:r>
    </w:p>
    <w:p w:rsidR="00702818" w:rsidRPr="00CF17F4" w:rsidRDefault="00702818" w:rsidP="00A93119">
      <w:pPr>
        <w:spacing w:line="360" w:lineRule="auto"/>
        <w:ind w:left="200"/>
        <w:jc w:val="both"/>
        <w:rPr>
          <w:rFonts w:ascii="Times New Roman" w:hAnsi="Times New Roman" w:cs="Times New Roman"/>
          <w:color w:val="auto"/>
          <w:lang w:eastAsia="ru-RU"/>
        </w:rPr>
      </w:pPr>
      <w:r w:rsidRPr="00CF17F4">
        <w:rPr>
          <w:rFonts w:ascii="Times New Roman" w:hAnsi="Times New Roman" w:cs="Times New Roman"/>
          <w:i/>
          <w:iCs/>
          <w:lang w:val="ru-RU" w:eastAsia="ru-RU"/>
        </w:rPr>
        <w:lastRenderedPageBreak/>
        <w:t xml:space="preserve">         - </w:t>
      </w:r>
      <w:r w:rsidRPr="00CF17F4">
        <w:rPr>
          <w:rFonts w:ascii="Times New Roman" w:hAnsi="Times New Roman" w:cs="Times New Roman"/>
          <w:i/>
          <w:iCs/>
        </w:rPr>
        <w:t>найрізноманітніші правові акти</w:t>
      </w:r>
      <w:r w:rsidRPr="00CF17F4">
        <w:rPr>
          <w:rFonts w:ascii="Times New Roman" w:hAnsi="Times New Roman" w:cs="Times New Roman"/>
        </w:rPr>
        <w:t xml:space="preserve"> (юридичні норми, незалежно від</w:t>
      </w:r>
      <w:r w:rsidRPr="00CF17F4">
        <w:rPr>
          <w:rFonts w:ascii="Times New Roman" w:hAnsi="Times New Roman" w:cs="Times New Roman"/>
        </w:rPr>
        <w:br/>
        <w:t>форми зовнішнього прояву, а також акти тлумачення та застосування</w:t>
      </w:r>
      <w:r w:rsidRPr="00CF17F4">
        <w:rPr>
          <w:rFonts w:ascii="Times New Roman" w:hAnsi="Times New Roman" w:cs="Times New Roman"/>
        </w:rPr>
        <w:br/>
        <w:t>цих норм). Крім цього, сюди ж можна віднести законодавчу та</w:t>
      </w:r>
      <w:r w:rsidRPr="00CF17F4">
        <w:rPr>
          <w:rFonts w:ascii="Times New Roman" w:hAnsi="Times New Roman" w:cs="Times New Roman"/>
        </w:rPr>
        <w:br/>
        <w:t>правотворчу діяльність відповідних компетентних суб’єктів;</w:t>
      </w:r>
      <w:r w:rsidRPr="00CF17F4">
        <w:rPr>
          <w:rFonts w:ascii="Times New Roman" w:hAnsi="Times New Roman" w:cs="Times New Roman"/>
        </w:rPr>
        <w:br/>
      </w:r>
      <w:r w:rsidRPr="00CF17F4">
        <w:rPr>
          <w:rFonts w:ascii="Times New Roman" w:hAnsi="Times New Roman" w:cs="Times New Roman"/>
          <w:lang w:eastAsia="ru-RU"/>
        </w:rPr>
        <w:t xml:space="preserve">         - </w:t>
      </w:r>
      <w:r w:rsidRPr="00CF17F4">
        <w:rPr>
          <w:rFonts w:ascii="Times New Roman" w:hAnsi="Times New Roman" w:cs="Times New Roman"/>
          <w:i/>
          <w:iCs/>
        </w:rPr>
        <w:t>різні види і прояви правосвідомості, правової культури</w:t>
      </w:r>
      <w:r w:rsidRPr="00CF17F4">
        <w:rPr>
          <w:rFonts w:ascii="Times New Roman" w:hAnsi="Times New Roman" w:cs="Times New Roman"/>
        </w:rPr>
        <w:t>;</w:t>
      </w:r>
      <w:r w:rsidRPr="00CF17F4">
        <w:rPr>
          <w:rFonts w:ascii="Times New Roman" w:hAnsi="Times New Roman" w:cs="Times New Roman"/>
          <w:lang w:eastAsia="ru-RU"/>
        </w:rPr>
        <w:t xml:space="preserve">   </w:t>
      </w:r>
    </w:p>
    <w:p w:rsidR="003A4731" w:rsidRPr="00E4308B" w:rsidRDefault="00702818" w:rsidP="00A93119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CF17F4">
        <w:rPr>
          <w:rFonts w:ascii="Times New Roman" w:hAnsi="Times New Roman" w:cs="Times New Roman"/>
          <w:i/>
          <w:iCs/>
        </w:rPr>
        <w:t>-</w:t>
      </w:r>
      <w:r w:rsidRPr="00CF17F4">
        <w:rPr>
          <w:rFonts w:ascii="Times New Roman" w:hAnsi="Times New Roman" w:cs="Times New Roman"/>
          <w:i/>
          <w:iCs/>
          <w:lang w:val="ru-RU" w:eastAsia="ru-RU"/>
        </w:rPr>
        <w:t xml:space="preserve"> </w:t>
      </w:r>
      <w:r w:rsidRPr="00CF17F4">
        <w:rPr>
          <w:rFonts w:ascii="Times New Roman" w:hAnsi="Times New Roman" w:cs="Times New Roman"/>
          <w:i/>
          <w:iCs/>
        </w:rPr>
        <w:t>режим законності та правопорядку</w:t>
      </w:r>
      <w:r w:rsidRPr="00CF17F4">
        <w:rPr>
          <w:rFonts w:ascii="Times New Roman" w:hAnsi="Times New Roman" w:cs="Times New Roman"/>
        </w:rPr>
        <w:t xml:space="preserve"> і їхня деформація (будь-яка</w:t>
      </w:r>
      <w:r w:rsidRPr="00CF17F4">
        <w:rPr>
          <w:rFonts w:ascii="Times New Roman" w:hAnsi="Times New Roman" w:cs="Times New Roman"/>
        </w:rPr>
        <w:br/>
        <w:t>правомірна чи неправомірна поведінка</w:t>
      </w:r>
    </w:p>
    <w:p w:rsidR="003C2AFB" w:rsidRPr="00E4308B" w:rsidRDefault="003C2AFB" w:rsidP="00A93119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:rsidR="003C2AFB" w:rsidRPr="00CF17F4" w:rsidRDefault="003C2AFB" w:rsidP="00A93119">
      <w:pPr>
        <w:pStyle w:val="60"/>
        <w:shd w:val="clear" w:color="auto" w:fill="auto"/>
        <w:spacing w:after="0" w:line="360" w:lineRule="auto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Можна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виділити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такі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правові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системи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сучасності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:</w:t>
      </w:r>
    </w:p>
    <w:p w:rsidR="003C2AFB" w:rsidRPr="00CF17F4" w:rsidRDefault="003C2AFB" w:rsidP="00A93119">
      <w:pPr>
        <w:pStyle w:val="60"/>
        <w:shd w:val="clear" w:color="auto" w:fill="auto"/>
        <w:spacing w:after="0" w:line="360" w:lineRule="auto"/>
        <w:ind w:left="620" w:hanging="400"/>
        <w:jc w:val="both"/>
        <w:rPr>
          <w:rFonts w:ascii="Times New Roman" w:hAnsi="Times New Roman" w:cs="Times New Roman"/>
          <w:sz w:val="24"/>
          <w:szCs w:val="24"/>
        </w:rPr>
      </w:pP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</w:rPr>
        <w:t xml:space="preserve">          - </w:t>
      </w:r>
      <w:r w:rsidRPr="00CF17F4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континентальна </w:t>
      </w:r>
      <w:proofErr w:type="spellStart"/>
      <w:r w:rsidRPr="00CF17F4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CF17F4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романо-</w:t>
      </w:r>
      <w:proofErr w:type="spellStart"/>
      <w:r w:rsidRPr="00CF17F4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германська</w:t>
      </w:r>
      <w:proofErr w:type="spellEnd"/>
      <w:r w:rsidRPr="00CF17F4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модель </w:t>
      </w:r>
      <w:proofErr w:type="spellStart"/>
      <w:r w:rsidRPr="00CF17F4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правової</w:t>
      </w:r>
      <w:proofErr w:type="spellEnd"/>
      <w:r w:rsidRPr="00CF17F4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системи</w:t>
      </w:r>
      <w:proofErr w:type="spellEnd"/>
      <w:r w:rsidRPr="00CF17F4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(у правовому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житті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суспільства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провідним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є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об’єктивне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писане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право,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тобто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законодавство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);</w:t>
      </w:r>
    </w:p>
    <w:p w:rsidR="003C2AFB" w:rsidRPr="00CF17F4" w:rsidRDefault="003C2AFB" w:rsidP="00A93119">
      <w:pPr>
        <w:pStyle w:val="60"/>
        <w:shd w:val="clear" w:color="auto" w:fill="auto"/>
        <w:spacing w:after="0" w:line="360" w:lineRule="auto"/>
        <w:ind w:left="6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17F4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-</w:t>
      </w:r>
      <w:r w:rsidRPr="00CF17F4">
        <w:rPr>
          <w:rStyle w:val="49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17F4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англосаксонська</w:t>
      </w:r>
      <w:proofErr w:type="spellEnd"/>
      <w:r w:rsidRPr="00CF17F4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CF17F4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англо-</w:t>
      </w:r>
      <w:proofErr w:type="spellStart"/>
      <w:r w:rsidRPr="00CF17F4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американська</w:t>
      </w:r>
      <w:proofErr w:type="spellEnd"/>
      <w:r w:rsidRPr="00CF17F4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CF17F4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поеиедентна</w:t>
      </w:r>
      <w:proofErr w:type="spellEnd"/>
      <w:r w:rsidRPr="00CF17F4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)</w:t>
      </w:r>
      <w:r w:rsidRPr="00CF17F4">
        <w:rPr>
          <w:rStyle w:val="692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92"/>
          <w:color w:val="000000"/>
          <w:sz w:val="24"/>
          <w:szCs w:val="24"/>
          <w:lang w:eastAsia="uk-UA"/>
        </w:rPr>
        <w:t>правова</w:t>
      </w:r>
      <w:proofErr w:type="spellEnd"/>
      <w:r w:rsidRPr="00CF17F4">
        <w:rPr>
          <w:rStyle w:val="692"/>
          <w:color w:val="000000"/>
          <w:sz w:val="24"/>
          <w:szCs w:val="24"/>
          <w:lang w:eastAsia="uk-UA"/>
        </w:rPr>
        <w:br/>
        <w:t>система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(у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житті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суспільства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особливе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значення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має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юридична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практика, в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її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основу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покладено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рішення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судових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адміністративних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органів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);</w:t>
      </w:r>
    </w:p>
    <w:p w:rsidR="003C2AFB" w:rsidRPr="00CF17F4" w:rsidRDefault="003C2AFB" w:rsidP="00A93119">
      <w:pPr>
        <w:pStyle w:val="60"/>
        <w:shd w:val="clear" w:color="auto" w:fill="auto"/>
        <w:spacing w:after="0" w:line="360" w:lineRule="auto"/>
        <w:ind w:left="620" w:hanging="400"/>
        <w:jc w:val="both"/>
        <w:rPr>
          <w:rFonts w:ascii="Times New Roman" w:hAnsi="Times New Roman" w:cs="Times New Roman"/>
          <w:sz w:val="24"/>
          <w:szCs w:val="24"/>
        </w:rPr>
      </w:pP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</w:rPr>
        <w:t xml:space="preserve">        - 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CF17F4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система </w:t>
      </w:r>
      <w:proofErr w:type="spellStart"/>
      <w:r w:rsidRPr="00CF17F4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мусульманського</w:t>
      </w:r>
      <w:proofErr w:type="spellEnd"/>
      <w:r w:rsidRPr="00CF17F4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права</w:t>
      </w:r>
      <w:r w:rsidRPr="00CF17F4">
        <w:rPr>
          <w:rStyle w:val="692"/>
          <w:color w:val="000000"/>
          <w:sz w:val="24"/>
          <w:szCs w:val="24"/>
          <w:lang w:eastAsia="uk-UA"/>
        </w:rPr>
        <w:t>,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де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провідною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є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релігійна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ідеологія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виражена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Корані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Іджмі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тощо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 одному з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джерел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мусульманського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права;</w:t>
      </w:r>
    </w:p>
    <w:p w:rsidR="003C2AFB" w:rsidRPr="00CF17F4" w:rsidRDefault="003C2AFB" w:rsidP="00A93119">
      <w:pPr>
        <w:pStyle w:val="121"/>
        <w:shd w:val="clear" w:color="auto" w:fill="auto"/>
        <w:spacing w:line="360" w:lineRule="auto"/>
        <w:ind w:left="620" w:firstLine="0"/>
        <w:rPr>
          <w:sz w:val="24"/>
          <w:szCs w:val="24"/>
        </w:rPr>
      </w:pPr>
      <w:r w:rsidRPr="00CF17F4">
        <w:rPr>
          <w:i w:val="0"/>
          <w:iCs w:val="0"/>
          <w:color w:val="000000"/>
          <w:sz w:val="24"/>
          <w:szCs w:val="24"/>
          <w:lang w:eastAsia="uk-UA"/>
        </w:rPr>
        <w:t>-</w:t>
      </w:r>
      <w:r w:rsidRPr="00CF17F4">
        <w:rPr>
          <w:i w:val="0"/>
          <w:iCs w:val="0"/>
          <w:color w:val="000000"/>
          <w:sz w:val="24"/>
          <w:szCs w:val="24"/>
          <w:lang w:val="ru-RU"/>
        </w:rPr>
        <w:t xml:space="preserve"> </w:t>
      </w:r>
      <w:r w:rsidRPr="00CF17F4">
        <w:rPr>
          <w:i w:val="0"/>
          <w:iCs w:val="0"/>
          <w:color w:val="000000"/>
          <w:sz w:val="24"/>
          <w:szCs w:val="24"/>
          <w:lang w:eastAsia="uk-UA"/>
        </w:rPr>
        <w:t xml:space="preserve">система релігійного і </w:t>
      </w:r>
      <w:proofErr w:type="spellStart"/>
      <w:r w:rsidRPr="00CF17F4">
        <w:rPr>
          <w:i w:val="0"/>
          <w:iCs w:val="0"/>
          <w:color w:val="000000"/>
          <w:sz w:val="24"/>
          <w:szCs w:val="24"/>
          <w:lang w:eastAsia="uk-UA"/>
        </w:rPr>
        <w:t>традииійного</w:t>
      </w:r>
      <w:proofErr w:type="spellEnd"/>
      <w:r w:rsidRPr="00CF17F4">
        <w:rPr>
          <w:i w:val="0"/>
          <w:iCs w:val="0"/>
          <w:color w:val="000000"/>
          <w:sz w:val="24"/>
          <w:szCs w:val="24"/>
          <w:lang w:eastAsia="uk-UA"/>
        </w:rPr>
        <w:t xml:space="preserve"> права</w:t>
      </w:r>
      <w:r w:rsidRPr="00CF17F4">
        <w:rPr>
          <w:rStyle w:val="129pt"/>
          <w:color w:val="000000"/>
          <w:sz w:val="24"/>
          <w:szCs w:val="24"/>
          <w:lang w:eastAsia="uk-UA"/>
        </w:rPr>
        <w:t xml:space="preserve"> (крім ісламу і канонічног</w:t>
      </w:r>
      <w:bookmarkStart w:id="0" w:name="_GoBack"/>
      <w:bookmarkEnd w:id="0"/>
      <w:r w:rsidRPr="00CF17F4">
        <w:rPr>
          <w:rStyle w:val="129pt"/>
          <w:color w:val="000000"/>
          <w:sz w:val="24"/>
          <w:szCs w:val="24"/>
          <w:lang w:eastAsia="uk-UA"/>
        </w:rPr>
        <w:t>о</w:t>
      </w:r>
      <w:r w:rsidRPr="00CF17F4">
        <w:rPr>
          <w:rStyle w:val="129pt"/>
          <w:color w:val="000000"/>
          <w:sz w:val="24"/>
          <w:szCs w:val="24"/>
          <w:lang w:eastAsia="uk-UA"/>
        </w:rPr>
        <w:br/>
        <w:t>права);</w:t>
      </w:r>
    </w:p>
    <w:p w:rsidR="003C2AFB" w:rsidRPr="00CF17F4" w:rsidRDefault="003C2AFB" w:rsidP="00A93119">
      <w:pPr>
        <w:pStyle w:val="60"/>
        <w:shd w:val="clear" w:color="auto" w:fill="auto"/>
        <w:spacing w:after="240" w:line="360" w:lineRule="auto"/>
        <w:ind w:left="620" w:hanging="400"/>
        <w:jc w:val="both"/>
        <w:rPr>
          <w:rFonts w:ascii="Times New Roman" w:hAnsi="Times New Roman" w:cs="Times New Roman"/>
          <w:sz w:val="24"/>
          <w:szCs w:val="24"/>
        </w:rPr>
      </w:pP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</w:rPr>
        <w:t xml:space="preserve">        - 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CF17F4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система </w:t>
      </w:r>
      <w:proofErr w:type="spellStart"/>
      <w:r w:rsidRPr="00CF17F4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соиіалістичного</w:t>
      </w:r>
      <w:proofErr w:type="spellEnd"/>
      <w:r w:rsidRPr="00CF17F4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права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цілому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виражала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партійну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ідеологію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компартії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правлячої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єдиної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політичній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системі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).</w:t>
      </w: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2324C3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2324C3" w:rsidRDefault="00E4308B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2324C3"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1</w:t>
      </w: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FC0820" w:rsidRPr="00CF17F4" w:rsidRDefault="00FC0820" w:rsidP="00A93119">
      <w:pPr>
        <w:pStyle w:val="42"/>
        <w:framePr w:w="6456" w:h="9571" w:hRule="exact" w:wrap="none" w:vAnchor="page" w:hAnchor="page" w:x="2205" w:y="1586"/>
        <w:shd w:val="clear" w:color="auto" w:fill="auto"/>
        <w:spacing w:before="0" w:after="34" w:line="36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17F4"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Галузі</w:t>
      </w:r>
      <w:proofErr w:type="spellEnd"/>
      <w:r w:rsidRPr="00CF17F4"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права: </w:t>
      </w:r>
      <w:proofErr w:type="spellStart"/>
      <w:r w:rsidRPr="00CF17F4"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поняття</w:t>
      </w:r>
      <w:proofErr w:type="spellEnd"/>
      <w:r w:rsidRPr="00CF17F4"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, </w:t>
      </w:r>
      <w:proofErr w:type="spellStart"/>
      <w:r w:rsidRPr="00CF17F4"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класифікація</w:t>
      </w:r>
      <w:proofErr w:type="spellEnd"/>
      <w:r w:rsidRPr="00CF17F4"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.</w:t>
      </w:r>
    </w:p>
    <w:p w:rsidR="00FC0820" w:rsidRPr="00CF17F4" w:rsidRDefault="00FC0820" w:rsidP="00A93119">
      <w:pPr>
        <w:pStyle w:val="40"/>
        <w:framePr w:w="6456" w:h="9571" w:hRule="exact" w:wrap="none" w:vAnchor="page" w:hAnchor="page" w:x="2205" w:y="1586"/>
        <w:shd w:val="clear" w:color="auto" w:fill="auto"/>
        <w:spacing w:before="0" w:after="96" w:line="36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17F4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Критерії</w:t>
      </w:r>
      <w:proofErr w:type="spellEnd"/>
      <w:r w:rsidRPr="00CF17F4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розмежування</w:t>
      </w:r>
      <w:proofErr w:type="spellEnd"/>
      <w:r w:rsidRPr="00CF17F4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галузей</w:t>
      </w:r>
      <w:proofErr w:type="spellEnd"/>
      <w:r w:rsidRPr="00CF17F4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права</w:t>
      </w:r>
    </w:p>
    <w:p w:rsidR="00FC0820" w:rsidRPr="00CF17F4" w:rsidRDefault="00FC0820" w:rsidP="00A93119">
      <w:pPr>
        <w:pStyle w:val="60"/>
        <w:framePr w:w="6456" w:h="9571" w:hRule="exact" w:wrap="none" w:vAnchor="page" w:hAnchor="page" w:x="2205" w:y="1586"/>
        <w:shd w:val="clear" w:color="auto" w:fill="auto"/>
        <w:spacing w:after="0" w:line="360" w:lineRule="auto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17F4">
        <w:rPr>
          <w:rStyle w:val="692"/>
          <w:color w:val="000000"/>
          <w:sz w:val="24"/>
          <w:szCs w:val="24"/>
          <w:lang w:eastAsia="uk-UA"/>
        </w:rPr>
        <w:t>Галузь</w:t>
      </w:r>
      <w:proofErr w:type="spellEnd"/>
      <w:r w:rsidRPr="00CF17F4">
        <w:rPr>
          <w:rStyle w:val="692"/>
          <w:color w:val="000000"/>
          <w:sz w:val="24"/>
          <w:szCs w:val="24"/>
          <w:lang w:eastAsia="uk-UA"/>
        </w:rPr>
        <w:t xml:space="preserve"> права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це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така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система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якісно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однорідних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юридичних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норм,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яка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регулює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певну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сферу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суспільних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відносин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специфічним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методом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правового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регулювання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CF17F4" w:rsidRPr="00E4308B" w:rsidRDefault="00CF17F4" w:rsidP="00A93119">
      <w:pPr>
        <w:pStyle w:val="60"/>
        <w:framePr w:w="6456" w:h="9571" w:hRule="exact" w:wrap="none" w:vAnchor="page" w:hAnchor="page" w:x="2205" w:y="1586"/>
        <w:shd w:val="clear" w:color="auto" w:fill="auto"/>
        <w:spacing w:after="0" w:line="360" w:lineRule="auto"/>
        <w:ind w:firstLine="1080"/>
        <w:jc w:val="both"/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60"/>
        <w:framePr w:w="6456" w:h="9571" w:hRule="exact" w:wrap="none" w:vAnchor="page" w:hAnchor="page" w:x="2205" w:y="1586"/>
        <w:shd w:val="clear" w:color="auto" w:fill="auto"/>
        <w:spacing w:after="0" w:line="360" w:lineRule="auto"/>
        <w:ind w:firstLine="1080"/>
        <w:jc w:val="both"/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60"/>
        <w:framePr w:w="6456" w:h="9571" w:hRule="exact" w:wrap="none" w:vAnchor="page" w:hAnchor="page" w:x="2205" w:y="1586"/>
        <w:shd w:val="clear" w:color="auto" w:fill="auto"/>
        <w:spacing w:after="0" w:line="360" w:lineRule="auto"/>
        <w:ind w:firstLine="1080"/>
        <w:jc w:val="both"/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60"/>
        <w:framePr w:w="6456" w:h="9571" w:hRule="exact" w:wrap="none" w:vAnchor="page" w:hAnchor="page" w:x="2205" w:y="1586"/>
        <w:shd w:val="clear" w:color="auto" w:fill="auto"/>
        <w:spacing w:after="0" w:line="360" w:lineRule="auto"/>
        <w:ind w:firstLine="1080"/>
        <w:jc w:val="both"/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60"/>
        <w:framePr w:w="6456" w:h="9571" w:hRule="exact" w:wrap="none" w:vAnchor="page" w:hAnchor="page" w:x="2205" w:y="1586"/>
        <w:shd w:val="clear" w:color="auto" w:fill="auto"/>
        <w:spacing w:after="0" w:line="360" w:lineRule="auto"/>
        <w:ind w:firstLine="1080"/>
        <w:jc w:val="both"/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60"/>
        <w:framePr w:w="6456" w:h="9571" w:hRule="exact" w:wrap="none" w:vAnchor="page" w:hAnchor="page" w:x="2205" w:y="1586"/>
        <w:shd w:val="clear" w:color="auto" w:fill="auto"/>
        <w:spacing w:after="0" w:line="360" w:lineRule="auto"/>
        <w:ind w:firstLine="1080"/>
        <w:jc w:val="both"/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60"/>
        <w:framePr w:w="6456" w:h="9571" w:hRule="exact" w:wrap="none" w:vAnchor="page" w:hAnchor="page" w:x="2205" w:y="1586"/>
        <w:shd w:val="clear" w:color="auto" w:fill="auto"/>
        <w:spacing w:after="0" w:line="360" w:lineRule="auto"/>
        <w:ind w:firstLine="1080"/>
        <w:jc w:val="both"/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60"/>
        <w:framePr w:w="6456" w:h="9571" w:hRule="exact" w:wrap="none" w:vAnchor="page" w:hAnchor="page" w:x="2205" w:y="1586"/>
        <w:shd w:val="clear" w:color="auto" w:fill="auto"/>
        <w:spacing w:after="0" w:line="360" w:lineRule="auto"/>
        <w:ind w:firstLine="1080"/>
        <w:jc w:val="both"/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60"/>
        <w:framePr w:w="6456" w:h="9571" w:hRule="exact" w:wrap="none" w:vAnchor="page" w:hAnchor="page" w:x="2205" w:y="1586"/>
        <w:shd w:val="clear" w:color="auto" w:fill="auto"/>
        <w:spacing w:after="0" w:line="360" w:lineRule="auto"/>
        <w:ind w:firstLine="1080"/>
        <w:jc w:val="both"/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60"/>
        <w:framePr w:w="6456" w:h="9571" w:hRule="exact" w:wrap="none" w:vAnchor="page" w:hAnchor="page" w:x="2205" w:y="1586"/>
        <w:shd w:val="clear" w:color="auto" w:fill="auto"/>
        <w:spacing w:after="0" w:line="360" w:lineRule="auto"/>
        <w:ind w:firstLine="1080"/>
        <w:jc w:val="both"/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60"/>
        <w:framePr w:w="6456" w:h="9571" w:hRule="exact" w:wrap="none" w:vAnchor="page" w:hAnchor="page" w:x="2205" w:y="1586"/>
        <w:shd w:val="clear" w:color="auto" w:fill="auto"/>
        <w:spacing w:after="0" w:line="360" w:lineRule="auto"/>
        <w:ind w:firstLine="1080"/>
        <w:jc w:val="both"/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60"/>
        <w:framePr w:w="6456" w:h="9571" w:hRule="exact" w:wrap="none" w:vAnchor="page" w:hAnchor="page" w:x="2205" w:y="1586"/>
        <w:shd w:val="clear" w:color="auto" w:fill="auto"/>
        <w:spacing w:after="0" w:line="360" w:lineRule="auto"/>
        <w:ind w:firstLine="1080"/>
        <w:jc w:val="both"/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60"/>
        <w:framePr w:w="6456" w:h="9571" w:hRule="exact" w:wrap="none" w:vAnchor="page" w:hAnchor="page" w:x="2205" w:y="1586"/>
        <w:shd w:val="clear" w:color="auto" w:fill="auto"/>
        <w:spacing w:after="0" w:line="360" w:lineRule="auto"/>
        <w:ind w:firstLine="1080"/>
        <w:jc w:val="both"/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:rsidR="00CF17F4" w:rsidRPr="00E4308B" w:rsidRDefault="00CF17F4" w:rsidP="00A93119">
      <w:pPr>
        <w:pStyle w:val="60"/>
        <w:framePr w:w="6456" w:h="9571" w:hRule="exact" w:wrap="none" w:vAnchor="page" w:hAnchor="page" w:x="2205" w:y="1586"/>
        <w:shd w:val="clear" w:color="auto" w:fill="auto"/>
        <w:spacing w:after="0" w:line="360" w:lineRule="auto"/>
        <w:ind w:firstLine="1080"/>
        <w:jc w:val="both"/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:rsidR="00FC0820" w:rsidRPr="00CF17F4" w:rsidRDefault="00FC0820" w:rsidP="00A93119">
      <w:pPr>
        <w:pStyle w:val="60"/>
        <w:framePr w:w="6456" w:h="9571" w:hRule="exact" w:wrap="none" w:vAnchor="page" w:hAnchor="page" w:x="2205" w:y="1586"/>
        <w:shd w:val="clear" w:color="auto" w:fill="auto"/>
        <w:spacing w:after="0" w:line="360" w:lineRule="auto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Галузі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права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можна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класифікувати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різними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підставами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: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-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17F4">
        <w:rPr>
          <w:rStyle w:val="692"/>
          <w:color w:val="000000"/>
          <w:sz w:val="24"/>
          <w:szCs w:val="24"/>
          <w:lang w:eastAsia="uk-UA"/>
        </w:rPr>
        <w:t>залежної</w:t>
      </w:r>
      <w:proofErr w:type="spellEnd"/>
      <w:r w:rsidRPr="00CF17F4">
        <w:rPr>
          <w:rStyle w:val="692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92"/>
          <w:color w:val="000000"/>
          <w:sz w:val="24"/>
          <w:szCs w:val="24"/>
          <w:lang w:eastAsia="uk-UA"/>
        </w:rPr>
        <w:t>від</w:t>
      </w:r>
      <w:proofErr w:type="spellEnd"/>
      <w:r w:rsidRPr="00CF17F4">
        <w:rPr>
          <w:rStyle w:val="692"/>
          <w:color w:val="000000"/>
          <w:sz w:val="24"/>
          <w:szCs w:val="24"/>
          <w:lang w:eastAsia="uk-UA"/>
        </w:rPr>
        <w:t xml:space="preserve"> предмету і методу правового </w:t>
      </w:r>
      <w:proofErr w:type="spellStart"/>
      <w:r w:rsidRPr="00CF17F4">
        <w:rPr>
          <w:rStyle w:val="692"/>
          <w:color w:val="000000"/>
          <w:sz w:val="24"/>
          <w:szCs w:val="24"/>
          <w:lang w:eastAsia="uk-UA"/>
        </w:rPr>
        <w:t>регулювання</w:t>
      </w:r>
      <w:proofErr w:type="spellEnd"/>
      <w:r w:rsidRPr="00CF17F4">
        <w:rPr>
          <w:rStyle w:val="692"/>
          <w:color w:val="000000"/>
          <w:sz w:val="24"/>
          <w:szCs w:val="24"/>
          <w:lang w:eastAsia="uk-UA"/>
        </w:rPr>
        <w:t xml:space="preserve"> -</w:t>
      </w:r>
      <w:r w:rsidRPr="00CF17F4">
        <w:rPr>
          <w:rStyle w:val="692"/>
          <w:color w:val="000000"/>
          <w:sz w:val="24"/>
          <w:szCs w:val="24"/>
          <w:lang w:eastAsia="uk-UA"/>
        </w:rPr>
        <w:br/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конституційне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державне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) право;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адміністративне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право;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фінансове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право;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земельне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право;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економічне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господарське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) право;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цивільне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право;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сімейне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право;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трудове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право;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екологічне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право;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аграрне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право;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цивільно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-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процесуальне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право;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житлове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право;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пенсійне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право,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кримінальне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право;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кримінально-процесуальне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право;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виправно-трудове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виконавче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)-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рраво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міжнародне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право;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космічне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право;</w:t>
      </w:r>
    </w:p>
    <w:p w:rsidR="00FC0820" w:rsidRPr="00CF17F4" w:rsidRDefault="00FC0820" w:rsidP="00A93119">
      <w:pPr>
        <w:pStyle w:val="121"/>
        <w:framePr w:w="6456" w:h="9571" w:hRule="exact" w:wrap="none" w:vAnchor="page" w:hAnchor="page" w:x="2205" w:y="1586"/>
        <w:shd w:val="clear" w:color="auto" w:fill="auto"/>
        <w:spacing w:after="2" w:line="360" w:lineRule="auto"/>
        <w:ind w:firstLine="320"/>
        <w:rPr>
          <w:sz w:val="24"/>
          <w:szCs w:val="24"/>
        </w:rPr>
      </w:pPr>
      <w:r w:rsidRPr="00CF17F4">
        <w:rPr>
          <w:rStyle w:val="12"/>
          <w:i/>
          <w:iCs/>
          <w:color w:val="000000"/>
          <w:sz w:val="24"/>
          <w:szCs w:val="24"/>
          <w:lang w:val="ru-RU"/>
        </w:rPr>
        <w:t xml:space="preserve">    </w:t>
      </w:r>
      <w:r w:rsidRPr="00CF17F4">
        <w:rPr>
          <w:rStyle w:val="12"/>
          <w:i/>
          <w:iCs/>
          <w:color w:val="000000"/>
          <w:sz w:val="24"/>
          <w:szCs w:val="24"/>
          <w:lang w:eastAsia="uk-UA"/>
        </w:rPr>
        <w:t>-</w:t>
      </w:r>
      <w:r w:rsidRPr="00CF17F4">
        <w:rPr>
          <w:rStyle w:val="12"/>
          <w:i/>
          <w:iCs/>
          <w:color w:val="000000"/>
          <w:sz w:val="24"/>
          <w:szCs w:val="24"/>
          <w:lang w:val="ru-RU"/>
        </w:rPr>
        <w:t xml:space="preserve">   </w:t>
      </w:r>
      <w:r w:rsidRPr="00CF17F4">
        <w:rPr>
          <w:rStyle w:val="12"/>
          <w:i/>
          <w:iCs/>
          <w:color w:val="000000"/>
          <w:sz w:val="24"/>
          <w:szCs w:val="24"/>
          <w:lang w:eastAsia="uk-UA"/>
        </w:rPr>
        <w:t>за місцем, яке галузі права займають у правовій системі:</w:t>
      </w:r>
    </w:p>
    <w:p w:rsidR="00FC0820" w:rsidRPr="00CF17F4" w:rsidRDefault="00FC0820" w:rsidP="00A93119">
      <w:pPr>
        <w:pStyle w:val="60"/>
        <w:framePr w:w="6456" w:h="9571" w:hRule="exact" w:wrap="none" w:vAnchor="page" w:hAnchor="page" w:x="2205" w:y="1586"/>
        <w:numPr>
          <w:ilvl w:val="0"/>
          <w:numId w:val="1"/>
        </w:numPr>
        <w:shd w:val="clear" w:color="auto" w:fill="auto"/>
        <w:tabs>
          <w:tab w:val="left" w:pos="8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основні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конституційне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,'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цивільне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трудове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І </w:t>
      </w:r>
      <w:r w:rsidRPr="00CF17F4">
        <w:rPr>
          <w:rStyle w:val="65"/>
          <w:color w:val="000000"/>
          <w:sz w:val="24"/>
          <w:szCs w:val="24"/>
          <w:lang w:eastAsia="uk-UA"/>
        </w:rPr>
        <w:t>Т.Д.;</w:t>
      </w:r>
    </w:p>
    <w:p w:rsidR="00FC0820" w:rsidRPr="00CF17F4" w:rsidRDefault="00FC0820" w:rsidP="00A93119">
      <w:pPr>
        <w:pStyle w:val="60"/>
        <w:framePr w:w="6456" w:h="9571" w:hRule="exact" w:wrap="none" w:vAnchor="page" w:hAnchor="page" w:x="2205" w:y="1586"/>
        <w:numPr>
          <w:ilvl w:val="0"/>
          <w:numId w:val="1"/>
        </w:numPr>
        <w:shd w:val="clear" w:color="auto" w:fill="auto"/>
        <w:tabs>
          <w:tab w:val="left" w:pos="92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комплексні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екологічне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господарське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право.</w:t>
      </w:r>
    </w:p>
    <w:p w:rsidR="007E0952" w:rsidRPr="00CF17F4" w:rsidRDefault="00FC0820" w:rsidP="00A93119">
      <w:pPr>
        <w:pStyle w:val="60"/>
        <w:shd w:val="clear" w:color="auto" w:fill="auto"/>
        <w:spacing w:after="0" w:line="36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Крім того, основні галузі права поділяються на: а) профілюючі (традиційні);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б) процесуальні; в) спеціальні. </w:t>
      </w:r>
      <w:r w:rsidRPr="00CF17F4">
        <w:rPr>
          <w:rStyle w:val="692"/>
          <w:color w:val="000000"/>
          <w:sz w:val="24"/>
          <w:szCs w:val="24"/>
          <w:lang w:eastAsia="uk-UA"/>
        </w:rPr>
        <w:t>Профілюючі галузі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 утворюють основну,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обов’язкову частину системи права (конституційне, кримінальне, цивільне).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r w:rsidRPr="00CF17F4">
        <w:rPr>
          <w:rStyle w:val="692"/>
          <w:color w:val="000000"/>
          <w:sz w:val="24"/>
          <w:szCs w:val="24"/>
          <w:lang w:eastAsia="uk-UA"/>
        </w:rPr>
        <w:t>Процесуальні галузі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 утворюють порядок застосування матеріального права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(кримінальний, цивільний, арбітражний та інші процеси). </w:t>
      </w:r>
      <w:proofErr w:type="spellStart"/>
      <w:r w:rsidRPr="00CF17F4">
        <w:rPr>
          <w:rStyle w:val="692"/>
          <w:color w:val="000000"/>
          <w:sz w:val="24"/>
          <w:szCs w:val="24"/>
          <w:lang w:eastAsia="uk-UA"/>
        </w:rPr>
        <w:t>Спеціальні</w:t>
      </w:r>
      <w:proofErr w:type="spellEnd"/>
      <w:r w:rsidR="007E0952" w:rsidRPr="00CF17F4">
        <w:rPr>
          <w:rStyle w:val="692"/>
          <w:sz w:val="24"/>
          <w:szCs w:val="24"/>
        </w:rPr>
        <w:t xml:space="preserve"> </w:t>
      </w:r>
      <w:proofErr w:type="spellStart"/>
      <w:r w:rsidR="007E0952" w:rsidRPr="00CF17F4">
        <w:rPr>
          <w:rStyle w:val="692"/>
          <w:color w:val="000000"/>
          <w:sz w:val="24"/>
          <w:szCs w:val="24"/>
          <w:lang w:eastAsia="uk-UA"/>
        </w:rPr>
        <w:t>галузі</w:t>
      </w:r>
      <w:proofErr w:type="spellEnd"/>
      <w:r w:rsidR="007E0952" w:rsidRPr="00CF17F4">
        <w:rPr>
          <w:rStyle w:val="692"/>
          <w:color w:val="000000"/>
          <w:sz w:val="24"/>
          <w:szCs w:val="24"/>
          <w:lang w:eastAsia="uk-UA"/>
        </w:rPr>
        <w:t>—</w:t>
      </w:r>
      <w:r w:rsidR="007E0952" w:rsidRPr="00CF17F4">
        <w:rPr>
          <w:rStyle w:val="692"/>
          <w:color w:val="000000"/>
          <w:sz w:val="24"/>
          <w:szCs w:val="24"/>
          <w:lang w:eastAsia="uk-UA"/>
        </w:rPr>
        <w:br/>
      </w:r>
      <w:r w:rsidR="007E0952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на </w:t>
      </w:r>
      <w:proofErr w:type="spellStart"/>
      <w:r w:rsidR="007E0952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базі</w:t>
      </w:r>
      <w:proofErr w:type="spellEnd"/>
      <w:r w:rsidR="007E0952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7E0952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профілюючих</w:t>
      </w:r>
      <w:proofErr w:type="spellEnd"/>
      <w:r w:rsidR="007E0952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7E0952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розвивають</w:t>
      </w:r>
      <w:proofErr w:type="spellEnd"/>
      <w:r w:rsidR="007E0952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7E0952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основні</w:t>
      </w:r>
      <w:proofErr w:type="spellEnd"/>
      <w:r w:rsidR="007E0952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7E0952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галузі</w:t>
      </w:r>
      <w:proofErr w:type="spellEnd"/>
      <w:r w:rsidR="007E0952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права і </w:t>
      </w:r>
      <w:proofErr w:type="spellStart"/>
      <w:r w:rsidR="007E0952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забезпечують</w:t>
      </w:r>
      <w:proofErr w:type="spellEnd"/>
    </w:p>
    <w:p w:rsidR="00BF6B9F" w:rsidRPr="00CF17F4" w:rsidRDefault="00BF6B9F" w:rsidP="00A93119">
      <w:pPr>
        <w:pStyle w:val="60"/>
        <w:shd w:val="clear" w:color="auto" w:fill="auto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спеціальний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правовий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режим для того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чи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іншого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виду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суспільних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відносин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(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земельне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сімейне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фінансове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право).</w:t>
      </w:r>
    </w:p>
    <w:p w:rsidR="00C37AD1" w:rsidRPr="00CF17F4" w:rsidRDefault="00C37AD1" w:rsidP="00A93119">
      <w:pPr>
        <w:pStyle w:val="60"/>
        <w:shd w:val="clear" w:color="auto" w:fill="auto"/>
        <w:spacing w:after="0" w:line="360" w:lineRule="auto"/>
        <w:ind w:left="660" w:firstLine="8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Критеріями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розподілення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норм по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галузях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права є: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-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17F4">
        <w:rPr>
          <w:rStyle w:val="692"/>
          <w:color w:val="000000"/>
          <w:sz w:val="24"/>
          <w:szCs w:val="24"/>
          <w:lang w:eastAsia="uk-UA"/>
        </w:rPr>
        <w:t xml:space="preserve">предмет правового </w:t>
      </w:r>
      <w:proofErr w:type="spellStart"/>
      <w:r w:rsidRPr="00CF17F4">
        <w:rPr>
          <w:rStyle w:val="692"/>
          <w:color w:val="000000"/>
          <w:sz w:val="24"/>
          <w:szCs w:val="24"/>
          <w:lang w:eastAsia="uk-UA"/>
        </w:rPr>
        <w:t>регулювання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сукупність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суспільних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відносин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які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врегульовані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правом);</w:t>
      </w:r>
    </w:p>
    <w:p w:rsidR="00C37AD1" w:rsidRPr="00CF17F4" w:rsidRDefault="00C37AD1" w:rsidP="00A93119">
      <w:pPr>
        <w:pStyle w:val="60"/>
        <w:shd w:val="clear" w:color="auto" w:fill="auto"/>
        <w:spacing w:after="0" w:line="360" w:lineRule="auto"/>
        <w:ind w:left="6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17F4">
        <w:rPr>
          <w:rStyle w:val="692"/>
          <w:color w:val="000000"/>
          <w:sz w:val="24"/>
          <w:szCs w:val="24"/>
          <w:lang w:eastAsia="uk-UA"/>
        </w:rPr>
        <w:lastRenderedPageBreak/>
        <w:t>-</w:t>
      </w:r>
      <w:r w:rsidRPr="00CF17F4">
        <w:rPr>
          <w:rStyle w:val="692"/>
          <w:color w:val="000000"/>
          <w:sz w:val="24"/>
          <w:szCs w:val="24"/>
        </w:rPr>
        <w:t xml:space="preserve"> </w:t>
      </w:r>
      <w:r w:rsidRPr="00CF17F4">
        <w:rPr>
          <w:rStyle w:val="692"/>
          <w:color w:val="000000"/>
          <w:sz w:val="24"/>
          <w:szCs w:val="24"/>
          <w:lang w:eastAsia="uk-UA"/>
        </w:rPr>
        <w:t xml:space="preserve">метод правового </w:t>
      </w:r>
      <w:proofErr w:type="spellStart"/>
      <w:r w:rsidRPr="00CF17F4">
        <w:rPr>
          <w:rStyle w:val="692"/>
          <w:color w:val="000000"/>
          <w:sz w:val="24"/>
          <w:szCs w:val="24"/>
          <w:lang w:eastAsia="uk-UA"/>
        </w:rPr>
        <w:t>регулювання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специфічний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спосіб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владного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впливу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суспільні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відносини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здійснюваний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допомогою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правових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норм та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інших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юридичних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засобів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прийомів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методів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).</w:t>
      </w:r>
    </w:p>
    <w:p w:rsidR="00C37AD1" w:rsidRPr="00CF17F4" w:rsidRDefault="00C37AD1" w:rsidP="00A93119">
      <w:pPr>
        <w:pStyle w:val="60"/>
        <w:shd w:val="clear" w:color="auto" w:fill="auto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У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науці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немає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чіткого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вичерпного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визначення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системи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галузей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права у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зв’язку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різними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підходами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того,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є предмет, а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є метод правового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регулювання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тій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чи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іншій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сфері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суспільних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відносин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2B266C" w:rsidRPr="00CF17F4" w:rsidRDefault="002B266C" w:rsidP="00A93119">
      <w:pPr>
        <w:pStyle w:val="42"/>
        <w:shd w:val="clear" w:color="auto" w:fill="auto"/>
        <w:spacing w:before="0" w:after="220" w:line="36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17F4"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Інститут</w:t>
      </w:r>
      <w:proofErr w:type="spellEnd"/>
      <w:r w:rsidRPr="00CF17F4"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права, </w:t>
      </w:r>
      <w:proofErr w:type="spellStart"/>
      <w:r w:rsidRPr="00CF17F4"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його</w:t>
      </w:r>
      <w:proofErr w:type="spellEnd"/>
      <w:r w:rsidRPr="00CF17F4"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сутність</w:t>
      </w:r>
      <w:proofErr w:type="spellEnd"/>
      <w:r w:rsidRPr="00CF17F4"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та </w:t>
      </w:r>
      <w:proofErr w:type="spellStart"/>
      <w:r w:rsidRPr="00CF17F4">
        <w:rPr>
          <w:rStyle w:val="4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види</w:t>
      </w:r>
      <w:proofErr w:type="spellEnd"/>
    </w:p>
    <w:p w:rsidR="002B266C" w:rsidRPr="00CF17F4" w:rsidRDefault="002B266C" w:rsidP="00A93119">
      <w:pPr>
        <w:pStyle w:val="60"/>
        <w:shd w:val="clear" w:color="auto" w:fill="auto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17F4">
        <w:rPr>
          <w:rStyle w:val="692"/>
          <w:color w:val="000000"/>
          <w:sz w:val="24"/>
          <w:szCs w:val="24"/>
          <w:lang w:eastAsia="uk-UA"/>
        </w:rPr>
        <w:t>Інститут</w:t>
      </w:r>
      <w:proofErr w:type="spellEnd"/>
      <w:r w:rsidRPr="00CF17F4">
        <w:rPr>
          <w:rStyle w:val="692"/>
          <w:color w:val="000000"/>
          <w:sz w:val="24"/>
          <w:szCs w:val="24"/>
          <w:lang w:eastAsia="uk-UA"/>
        </w:rPr>
        <w:t xml:space="preserve"> права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це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відокремлена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система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юридичних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норм,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які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регулюють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певну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групу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однорідних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суспільних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відносин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це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сукупність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таких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суттєвих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самостійних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норм права,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утворюють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окремий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інститут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права в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межах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галузі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права.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Інакше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це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частина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норм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певної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галузі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чи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підгалузі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права,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яка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регулює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конкретний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вид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чи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сторону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однорідних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відносин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2B266C" w:rsidRPr="00CF17F4" w:rsidRDefault="002B266C" w:rsidP="00A93119">
      <w:pPr>
        <w:pStyle w:val="60"/>
        <w:shd w:val="clear" w:color="auto" w:fill="auto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Правовий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інститут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є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структурним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елементом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галузі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права,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об’єднує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споріднені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правові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норми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й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відрізняється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галузі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права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обсягом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відносин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які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регламентуються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2B266C" w:rsidRPr="00CF17F4" w:rsidRDefault="002B266C" w:rsidP="00A93119">
      <w:pPr>
        <w:pStyle w:val="60"/>
        <w:shd w:val="clear" w:color="auto" w:fill="auto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До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ознак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інституту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права належать: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наявність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сукупності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нормативних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приписів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юридична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однорідність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названих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приписів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об’єднання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правових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норм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стійкими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закономірностями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зв’язками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які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віддзеркалюються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юридичних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приписах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і в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цілому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2A3883" w:rsidRPr="00CF17F4" w:rsidRDefault="002A3883" w:rsidP="00A93119">
      <w:pPr>
        <w:pStyle w:val="60"/>
        <w:shd w:val="clear" w:color="auto" w:fill="auto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Серед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інститутів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розрізняють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галузеві</w:t>
      </w:r>
      <w:proofErr w:type="spellEnd"/>
      <w:r w:rsidRPr="00CF17F4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F17F4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які</w:t>
      </w:r>
      <w:proofErr w:type="spellEnd"/>
      <w:r w:rsidRPr="00CF17F4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утворюються</w:t>
      </w:r>
      <w:proofErr w:type="spellEnd"/>
      <w:r w:rsidRPr="00CF17F4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нормами </w:t>
      </w:r>
      <w:proofErr w:type="spellStart"/>
      <w:r w:rsidRPr="00CF17F4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однієї</w:t>
      </w:r>
      <w:proofErr w:type="spellEnd"/>
      <w:r w:rsidRPr="00CF17F4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F17F4">
        <w:rPr>
          <w:rStyle w:val="692"/>
          <w:b/>
          <w:i w:val="0"/>
          <w:color w:val="000000"/>
          <w:sz w:val="24"/>
          <w:szCs w:val="24"/>
          <w:lang w:eastAsia="uk-UA"/>
        </w:rPr>
        <w:t>галуз</w:t>
      </w:r>
      <w:proofErr w:type="spellEnd"/>
      <w:r w:rsidRPr="00CF17F4">
        <w:rPr>
          <w:rStyle w:val="692"/>
          <w:b/>
          <w:i w:val="0"/>
          <w:color w:val="000000"/>
          <w:sz w:val="24"/>
          <w:szCs w:val="24"/>
          <w:lang w:val="uk-UA" w:eastAsia="uk-UA"/>
        </w:rPr>
        <w:t>і</w:t>
      </w:r>
      <w:r w:rsidRPr="00CF17F4">
        <w:rPr>
          <w:rStyle w:val="49"/>
          <w:rFonts w:ascii="Times New Roman" w:hAnsi="Times New Roman" w:cs="Times New Roman"/>
          <w:b w:val="0"/>
          <w:i/>
          <w:color w:val="000000"/>
          <w:sz w:val="24"/>
          <w:szCs w:val="24"/>
          <w:lang w:eastAsia="uk-UA"/>
        </w:rPr>
        <w:t xml:space="preserve"> </w:t>
      </w:r>
      <w:r w:rsidRPr="00CF17F4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права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наприклад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інститут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необхідної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оборони в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кримінальному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чи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інститут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громадянства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конституційному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) та </w:t>
      </w:r>
      <w:proofErr w:type="spellStart"/>
      <w:r w:rsidRPr="00CF17F4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міжгалузеві</w:t>
      </w:r>
      <w:proofErr w:type="spellEnd"/>
      <w:r w:rsidRPr="00CF17F4">
        <w:rPr>
          <w:rStyle w:val="692"/>
          <w:color w:val="000000"/>
          <w:sz w:val="24"/>
          <w:szCs w:val="24"/>
          <w:lang w:eastAsia="uk-UA"/>
        </w:rPr>
        <w:t>,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об’єднують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норми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які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належать до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різних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галузей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права (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наприклад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інститут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відповідальності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екологічні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правопорушення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чи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інститут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формування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законодавчого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органу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нашої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утворюються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сукупній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ю норм ).</w:t>
      </w:r>
    </w:p>
    <w:p w:rsidR="003C2AFB" w:rsidRPr="00E4308B" w:rsidRDefault="00BB30A2" w:rsidP="00A93119">
      <w:pPr>
        <w:spacing w:line="360" w:lineRule="auto"/>
        <w:jc w:val="both"/>
        <w:rPr>
          <w:rStyle w:val="6"/>
          <w:rFonts w:ascii="Times New Roman" w:hAnsi="Times New Roman" w:cs="Times New Roman"/>
          <w:sz w:val="24"/>
          <w:szCs w:val="24"/>
          <w:lang w:val="ru-RU"/>
        </w:rPr>
      </w:pPr>
      <w:r w:rsidRPr="00CF17F4">
        <w:rPr>
          <w:rStyle w:val="6"/>
          <w:rFonts w:ascii="Times New Roman" w:hAnsi="Times New Roman" w:cs="Times New Roman"/>
          <w:sz w:val="24"/>
          <w:szCs w:val="24"/>
        </w:rPr>
        <w:t>Залежно від підстав правові інститути поділяються:</w:t>
      </w:r>
      <w:r w:rsidRPr="00CF17F4">
        <w:rPr>
          <w:rStyle w:val="6"/>
          <w:rFonts w:ascii="Times New Roman" w:hAnsi="Times New Roman" w:cs="Times New Roman"/>
          <w:sz w:val="24"/>
          <w:szCs w:val="24"/>
        </w:rPr>
        <w:br/>
        <w:t>-</w:t>
      </w:r>
      <w:r w:rsidRPr="00CF17F4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17F4">
        <w:rPr>
          <w:rStyle w:val="6"/>
          <w:rFonts w:ascii="Times New Roman" w:hAnsi="Times New Roman" w:cs="Times New Roman"/>
          <w:sz w:val="24"/>
          <w:szCs w:val="24"/>
        </w:rPr>
        <w:t>за галузями права - на державні, кримінальні, цивільні і т.д.;</w:t>
      </w:r>
      <w:r w:rsidRPr="00CF17F4">
        <w:rPr>
          <w:rStyle w:val="6"/>
          <w:rFonts w:ascii="Times New Roman" w:hAnsi="Times New Roman" w:cs="Times New Roman"/>
          <w:sz w:val="24"/>
          <w:szCs w:val="24"/>
        </w:rPr>
        <w:br/>
        <w:t>-</w:t>
      </w:r>
      <w:r w:rsidRPr="00CF17F4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17F4">
        <w:rPr>
          <w:rStyle w:val="6"/>
          <w:rFonts w:ascii="Times New Roman" w:hAnsi="Times New Roman" w:cs="Times New Roman"/>
          <w:sz w:val="24"/>
          <w:szCs w:val="24"/>
        </w:rPr>
        <w:t>залежно від ролі, яку вони виконують,-предметні і функціональні;</w:t>
      </w:r>
      <w:r w:rsidRPr="00CF17F4">
        <w:rPr>
          <w:rStyle w:val="6"/>
          <w:rFonts w:ascii="Times New Roman" w:hAnsi="Times New Roman" w:cs="Times New Roman"/>
          <w:sz w:val="24"/>
          <w:szCs w:val="24"/>
        </w:rPr>
        <w:br/>
        <w:t>-</w:t>
      </w:r>
      <w:r w:rsidRPr="00CF17F4">
        <w:rPr>
          <w:rStyle w:val="6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17F4">
        <w:rPr>
          <w:rStyle w:val="6"/>
          <w:rFonts w:ascii="Times New Roman" w:hAnsi="Times New Roman" w:cs="Times New Roman"/>
          <w:sz w:val="24"/>
          <w:szCs w:val="24"/>
        </w:rPr>
        <w:t>залежно від відносин, що вони регулюють, - матеріальні і процесуальні</w:t>
      </w:r>
    </w:p>
    <w:p w:rsidR="008E57A2" w:rsidRPr="00E4308B" w:rsidRDefault="008E57A2" w:rsidP="00A93119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:rsidR="00E7357B" w:rsidRPr="00E4308B" w:rsidRDefault="00E7357B" w:rsidP="00A93119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:rsidR="00E4308B" w:rsidRPr="002324C3" w:rsidRDefault="00E4308B" w:rsidP="00A93119">
      <w:pPr>
        <w:pStyle w:val="60"/>
        <w:shd w:val="clear" w:color="auto" w:fill="auto"/>
        <w:spacing w:after="0" w:line="360" w:lineRule="auto"/>
        <w:ind w:left="1020" w:firstLine="280"/>
        <w:jc w:val="both"/>
        <w:rPr>
          <w:rStyle w:val="692"/>
          <w:color w:val="000000"/>
          <w:sz w:val="24"/>
          <w:szCs w:val="24"/>
          <w:lang w:eastAsia="uk-UA"/>
        </w:rPr>
      </w:pPr>
    </w:p>
    <w:p w:rsidR="00E4308B" w:rsidRPr="002324C3" w:rsidRDefault="00E4308B" w:rsidP="00A93119">
      <w:pPr>
        <w:pStyle w:val="60"/>
        <w:shd w:val="clear" w:color="auto" w:fill="auto"/>
        <w:spacing w:after="0" w:line="360" w:lineRule="auto"/>
        <w:ind w:left="1020" w:firstLine="280"/>
        <w:jc w:val="both"/>
        <w:rPr>
          <w:rStyle w:val="692"/>
          <w:color w:val="000000"/>
          <w:sz w:val="24"/>
          <w:szCs w:val="24"/>
          <w:lang w:eastAsia="uk-UA"/>
        </w:rPr>
      </w:pPr>
    </w:p>
    <w:p w:rsidR="00E4308B" w:rsidRPr="002324C3" w:rsidRDefault="00E4308B" w:rsidP="00A93119">
      <w:pPr>
        <w:pStyle w:val="60"/>
        <w:shd w:val="clear" w:color="auto" w:fill="auto"/>
        <w:spacing w:after="0" w:line="360" w:lineRule="auto"/>
        <w:ind w:left="1020" w:firstLine="280"/>
        <w:jc w:val="both"/>
        <w:rPr>
          <w:rStyle w:val="692"/>
          <w:color w:val="000000"/>
          <w:sz w:val="24"/>
          <w:szCs w:val="24"/>
          <w:lang w:eastAsia="uk-UA"/>
        </w:rPr>
      </w:pPr>
    </w:p>
    <w:p w:rsidR="00E4308B" w:rsidRPr="002324C3" w:rsidRDefault="00E4308B" w:rsidP="00A93119">
      <w:pPr>
        <w:pStyle w:val="60"/>
        <w:shd w:val="clear" w:color="auto" w:fill="auto"/>
        <w:spacing w:after="0" w:line="360" w:lineRule="auto"/>
        <w:ind w:left="1020" w:firstLine="280"/>
        <w:jc w:val="both"/>
        <w:rPr>
          <w:rStyle w:val="692"/>
          <w:color w:val="000000"/>
          <w:sz w:val="24"/>
          <w:szCs w:val="24"/>
          <w:lang w:eastAsia="uk-UA"/>
        </w:rPr>
      </w:pPr>
    </w:p>
    <w:p w:rsidR="007E505B" w:rsidRPr="00CF17F4" w:rsidRDefault="00E4308B" w:rsidP="00A93119">
      <w:pPr>
        <w:pStyle w:val="60"/>
        <w:shd w:val="clear" w:color="auto" w:fill="auto"/>
        <w:spacing w:after="0" w:line="360" w:lineRule="auto"/>
        <w:ind w:left="10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E4308B">
        <w:rPr>
          <w:rStyle w:val="692"/>
          <w:color w:val="000000"/>
          <w:sz w:val="24"/>
          <w:szCs w:val="24"/>
          <w:lang w:eastAsia="uk-UA"/>
        </w:rPr>
        <w:t>2.</w:t>
      </w:r>
      <w:r w:rsidR="00E7357B" w:rsidRPr="00CF17F4">
        <w:rPr>
          <w:rStyle w:val="692"/>
          <w:color w:val="000000"/>
          <w:sz w:val="24"/>
          <w:szCs w:val="24"/>
          <w:lang w:eastAsia="uk-UA"/>
        </w:rPr>
        <w:t xml:space="preserve">Система </w:t>
      </w:r>
      <w:proofErr w:type="spellStart"/>
      <w:r w:rsidR="00E7357B" w:rsidRPr="00CF17F4">
        <w:rPr>
          <w:rStyle w:val="692"/>
          <w:color w:val="000000"/>
          <w:sz w:val="24"/>
          <w:szCs w:val="24"/>
          <w:lang w:eastAsia="uk-UA"/>
        </w:rPr>
        <w:t>законодавства</w:t>
      </w:r>
      <w:proofErr w:type="spellEnd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 система </w:t>
      </w:r>
      <w:proofErr w:type="spellStart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всіх</w:t>
      </w:r>
      <w:proofErr w:type="spellEnd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упорядкованих певним чином</w:t>
      </w:r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нормативно-правових актів певної держави, насамперед законів, що є формою</w:t>
      </w:r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існування правових норм, засобом надання їм об’єктивності, визначеності,</w:t>
      </w:r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загальності. На </w:t>
      </w:r>
      <w:proofErr w:type="spellStart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відміну</w:t>
      </w:r>
      <w:proofErr w:type="spellEnd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</w:t>
      </w:r>
      <w:proofErr w:type="spellEnd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системи</w:t>
      </w:r>
      <w:proofErr w:type="spellEnd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права, система </w:t>
      </w:r>
      <w:proofErr w:type="spellStart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законодавства</w:t>
      </w:r>
      <w:proofErr w:type="spellEnd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характеризує</w:t>
      </w:r>
      <w:proofErr w:type="spellEnd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її</w:t>
      </w:r>
      <w:proofErr w:type="spellEnd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форму, </w:t>
      </w:r>
      <w:proofErr w:type="spellStart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зовнішній</w:t>
      </w:r>
      <w:proofErr w:type="spellEnd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вираз</w:t>
      </w:r>
      <w:proofErr w:type="spellEnd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тобто</w:t>
      </w:r>
      <w:proofErr w:type="spellEnd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це</w:t>
      </w:r>
      <w:proofErr w:type="spellEnd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внутрішня</w:t>
      </w:r>
      <w:proofErr w:type="spellEnd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структура </w:t>
      </w:r>
      <w:proofErr w:type="spellStart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законодавства</w:t>
      </w:r>
      <w:proofErr w:type="spellEnd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складається</w:t>
      </w:r>
      <w:proofErr w:type="spellEnd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взаємопов’язаних</w:t>
      </w:r>
      <w:proofErr w:type="spellEnd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нормативно-</w:t>
      </w:r>
      <w:proofErr w:type="spellStart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правових</w:t>
      </w:r>
      <w:proofErr w:type="spellEnd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актів</w:t>
      </w:r>
      <w:proofErr w:type="spellEnd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тій</w:t>
      </w:r>
      <w:proofErr w:type="spellEnd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чи</w:t>
      </w:r>
      <w:proofErr w:type="spellEnd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іншій</w:t>
      </w:r>
      <w:proofErr w:type="spellEnd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сфері</w:t>
      </w:r>
      <w:proofErr w:type="spellEnd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суспільного</w:t>
      </w:r>
      <w:proofErr w:type="spellEnd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життя</w:t>
      </w:r>
      <w:proofErr w:type="spellEnd"/>
      <w:r w:rsidR="00E7357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  <w:r w:rsidR="007E505B" w:rsidRPr="00CF17F4">
        <w:rPr>
          <w:rFonts w:ascii="Times New Roman" w:hAnsi="Times New Roman" w:cs="Times New Roman"/>
          <w:sz w:val="24"/>
          <w:szCs w:val="24"/>
        </w:rPr>
        <w:t xml:space="preserve"> </w:t>
      </w:r>
      <w:r w:rsidR="007E505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Вона </w:t>
      </w:r>
      <w:proofErr w:type="spellStart"/>
      <w:r w:rsidR="007E505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формується</w:t>
      </w:r>
      <w:proofErr w:type="spellEnd"/>
      <w:r w:rsidR="007E505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шляхом </w:t>
      </w:r>
      <w:proofErr w:type="spellStart"/>
      <w:r w:rsidR="007E505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видання</w:t>
      </w:r>
      <w:proofErr w:type="spellEnd"/>
      <w:r w:rsidR="007E505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="007E505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систематизації</w:t>
      </w:r>
      <w:proofErr w:type="spellEnd"/>
      <w:r w:rsidR="007E505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="007E505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правових</w:t>
      </w:r>
      <w:proofErr w:type="spellEnd"/>
      <w:r w:rsidR="007E505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7E505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актів</w:t>
      </w:r>
      <w:proofErr w:type="spellEnd"/>
      <w:r w:rsidR="007E505B"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7E505B" w:rsidRPr="00CF17F4" w:rsidRDefault="007E505B" w:rsidP="00A93119">
      <w:pPr>
        <w:pStyle w:val="60"/>
        <w:shd w:val="clear" w:color="auto" w:fill="auto"/>
        <w:spacing w:after="0" w:line="360" w:lineRule="auto"/>
        <w:ind w:left="10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Система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законодавства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має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як і система права,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певну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структуру, яка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визначається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інтересами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необхідністю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правового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регулювання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певними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узгодженістю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єдністю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між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інститутами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права.</w:t>
      </w:r>
    </w:p>
    <w:p w:rsidR="002769A2" w:rsidRPr="00CF17F4" w:rsidRDefault="002769A2" w:rsidP="00A93119">
      <w:pPr>
        <w:pStyle w:val="60"/>
        <w:shd w:val="clear" w:color="auto" w:fill="auto"/>
        <w:spacing w:after="0" w:line="360" w:lineRule="auto"/>
        <w:ind w:left="1580" w:hanging="4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17F4">
        <w:rPr>
          <w:rStyle w:val="692"/>
          <w:color w:val="000000"/>
          <w:sz w:val="24"/>
          <w:szCs w:val="24"/>
          <w:lang w:eastAsia="uk-UA"/>
        </w:rPr>
        <w:t>галузевий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тобто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за предметом правового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регулювання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),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обумовлений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конкретними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суспільними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відносинами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Цей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вид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ще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називають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горизонтальною системою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законодавства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2769A2" w:rsidRPr="00CF17F4" w:rsidRDefault="002769A2" w:rsidP="00A93119">
      <w:pPr>
        <w:pStyle w:val="60"/>
        <w:shd w:val="clear" w:color="auto" w:fill="auto"/>
        <w:spacing w:after="0" w:line="360" w:lineRule="auto"/>
        <w:ind w:left="1580" w:hanging="400"/>
        <w:jc w:val="both"/>
        <w:rPr>
          <w:rFonts w:ascii="Times New Roman" w:hAnsi="Times New Roman" w:cs="Times New Roman"/>
          <w:sz w:val="24"/>
          <w:szCs w:val="24"/>
        </w:rPr>
      </w:pPr>
      <w:r w:rsidRPr="00CF17F4">
        <w:rPr>
          <w:rStyle w:val="692"/>
          <w:color w:val="000000"/>
          <w:sz w:val="24"/>
          <w:szCs w:val="24"/>
          <w:lang w:eastAsia="uk-UA"/>
        </w:rPr>
        <w:t>-</w:t>
      </w:r>
      <w:r w:rsidRPr="00CF17F4">
        <w:rPr>
          <w:rStyle w:val="692"/>
          <w:color w:val="000000"/>
          <w:sz w:val="24"/>
          <w:szCs w:val="24"/>
        </w:rPr>
        <w:t xml:space="preserve"> </w:t>
      </w:r>
      <w:proofErr w:type="spellStart"/>
      <w:r w:rsidRPr="00CF17F4">
        <w:rPr>
          <w:rStyle w:val="692"/>
          <w:color w:val="000000"/>
          <w:sz w:val="24"/>
          <w:szCs w:val="24"/>
          <w:lang w:eastAsia="uk-UA"/>
        </w:rPr>
        <w:t>ієрархічний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субординаційний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),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який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відображає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ієрархію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державної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влади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та нормативно-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правових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актів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їхньою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юридичною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силою. На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чолі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цієї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системи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є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Конституція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далі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закони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потім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інші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підзаконні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акти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Таку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систему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законодавства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також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називають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вертикальною.</w:t>
      </w:r>
    </w:p>
    <w:p w:rsidR="002769A2" w:rsidRPr="00CF17F4" w:rsidRDefault="002769A2" w:rsidP="00A93119">
      <w:pPr>
        <w:pStyle w:val="60"/>
        <w:shd w:val="clear" w:color="auto" w:fill="auto"/>
        <w:spacing w:after="0" w:line="360" w:lineRule="auto"/>
        <w:ind w:left="1020" w:firstLine="2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Залежно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об’єкта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правового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регулювання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може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складатися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92"/>
          <w:color w:val="000000"/>
          <w:sz w:val="24"/>
          <w:szCs w:val="24"/>
          <w:lang w:eastAsia="uk-UA"/>
        </w:rPr>
        <w:t>комлексна</w:t>
      </w:r>
      <w:proofErr w:type="spellEnd"/>
      <w:r w:rsidRPr="00CF17F4">
        <w:rPr>
          <w:rStyle w:val="692"/>
          <w:color w:val="000000"/>
          <w:sz w:val="24"/>
          <w:szCs w:val="24"/>
          <w:lang w:eastAsia="uk-UA"/>
        </w:rPr>
        <w:br/>
        <w:t xml:space="preserve">система </w:t>
      </w:r>
      <w:proofErr w:type="spellStart"/>
      <w:r w:rsidRPr="00CF17F4">
        <w:rPr>
          <w:rStyle w:val="692"/>
          <w:color w:val="000000"/>
          <w:sz w:val="24"/>
          <w:szCs w:val="24"/>
          <w:lang w:eastAsia="uk-UA"/>
        </w:rPr>
        <w:t>законодавства</w:t>
      </w:r>
      <w:proofErr w:type="spellEnd"/>
      <w:r w:rsidRPr="00CF17F4">
        <w:rPr>
          <w:rStyle w:val="692"/>
          <w:color w:val="000000"/>
          <w:sz w:val="24"/>
          <w:szCs w:val="24"/>
          <w:lang w:eastAsia="uk-UA"/>
        </w:rPr>
        <w:t>,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наприклад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природоохоронне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законодавство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екологічне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законодавство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тощо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3175A8" w:rsidRPr="00CF17F4" w:rsidRDefault="003175A8" w:rsidP="00A93119">
      <w:pPr>
        <w:pStyle w:val="60"/>
        <w:shd w:val="clear" w:color="auto" w:fill="auto"/>
        <w:spacing w:after="0" w:line="360" w:lineRule="auto"/>
        <w:ind w:left="10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Право і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законодавство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взаємопов’язані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але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це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не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тотожні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явища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. Систему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права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погрібно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відрізняти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системи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законодавства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. Вони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співвідносяться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як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зміст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і форма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виразу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3175A8" w:rsidRPr="00CF17F4" w:rsidRDefault="003175A8" w:rsidP="00A93119">
      <w:pPr>
        <w:pStyle w:val="60"/>
        <w:shd w:val="clear" w:color="auto" w:fill="auto"/>
        <w:spacing w:after="0" w:line="360" w:lineRule="auto"/>
        <w:ind w:left="10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У систему права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входять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такі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форми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як нормативно-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правовий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акт,</w:t>
      </w: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правовий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звичай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правовий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прецедент, нормативно-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правові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договори,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крім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того,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міжнародно-правові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акти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норми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релігійного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традиційного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права.</w:t>
      </w:r>
    </w:p>
    <w:p w:rsidR="003175A8" w:rsidRPr="00E4308B" w:rsidRDefault="003175A8" w:rsidP="00A93119">
      <w:pPr>
        <w:pStyle w:val="60"/>
        <w:shd w:val="clear" w:color="auto" w:fill="auto"/>
        <w:spacing w:after="0" w:line="360" w:lineRule="auto"/>
        <w:ind w:left="1020" w:firstLine="280"/>
        <w:jc w:val="both"/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Система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законодавства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виражає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правові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норми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правові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інститути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підгалузі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і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галузі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права, а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також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принципи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права.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Крім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того, за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своїм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обсягом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законодавство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включає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також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правові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поняття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завдання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цілі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мотиви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прийняття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нормативно-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правових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актів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декларації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преамбули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програмні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положення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механізм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реалізації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нормативних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актів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і норм права.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Законодавство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не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співпадає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галузями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підгалузями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правовими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інститутами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: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закони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можуть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регламентувати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різні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галузі</w:t>
      </w:r>
      <w:proofErr w:type="spellEnd"/>
      <w:r w:rsidRPr="00CF17F4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права.</w:t>
      </w:r>
    </w:p>
    <w:p w:rsidR="001B28E0" w:rsidRPr="00CF17F4" w:rsidRDefault="001B28E0" w:rsidP="00A93119">
      <w:pPr>
        <w:spacing w:line="360" w:lineRule="auto"/>
        <w:ind w:firstLine="340"/>
        <w:jc w:val="both"/>
        <w:rPr>
          <w:rFonts w:ascii="Times New Roman" w:hAnsi="Times New Roman" w:cs="Times New Roman"/>
          <w:color w:val="auto"/>
          <w:lang w:eastAsia="ru-RU"/>
        </w:rPr>
      </w:pPr>
      <w:r w:rsidRPr="00CF17F4">
        <w:rPr>
          <w:rFonts w:ascii="Times New Roman" w:hAnsi="Times New Roman" w:cs="Times New Roman"/>
        </w:rPr>
        <w:lastRenderedPageBreak/>
        <w:t>Взагалі, поняття «законодавство» в теорії і практиці може застосовуватись</w:t>
      </w:r>
      <w:r w:rsidRPr="00CF17F4">
        <w:rPr>
          <w:rFonts w:ascii="Times New Roman" w:hAnsi="Times New Roman" w:cs="Times New Roman"/>
        </w:rPr>
        <w:br/>
        <w:t>у двох значеннях: вузькому і широкому. У вузькому значенні під</w:t>
      </w:r>
      <w:r w:rsidRPr="00CF17F4">
        <w:rPr>
          <w:rFonts w:ascii="Times New Roman" w:hAnsi="Times New Roman" w:cs="Times New Roman"/>
        </w:rPr>
        <w:br/>
        <w:t>законодавством розуміють тільки закони, у широкому - окрім законів, ще</w:t>
      </w:r>
      <w:r w:rsidRPr="00CF17F4">
        <w:rPr>
          <w:rFonts w:ascii="Times New Roman" w:hAnsi="Times New Roman" w:cs="Times New Roman"/>
        </w:rPr>
        <w:br/>
        <w:t>підзаконні нормативно-правові акти. Вживання цього терміна у широкому</w:t>
      </w:r>
      <w:r w:rsidRPr="00CF17F4">
        <w:rPr>
          <w:rFonts w:ascii="Times New Roman" w:hAnsi="Times New Roman" w:cs="Times New Roman"/>
        </w:rPr>
        <w:br/>
        <w:t>значенні зумовлювалось практикою, потребами застосування нормативно-</w:t>
      </w:r>
      <w:r w:rsidRPr="00CF17F4">
        <w:rPr>
          <w:rFonts w:ascii="Times New Roman" w:hAnsi="Times New Roman" w:cs="Times New Roman"/>
        </w:rPr>
        <w:br/>
        <w:t>правових актів та великою кількістю підзаконних нормативно-правових актів,</w:t>
      </w:r>
      <w:r w:rsidRPr="00CF17F4">
        <w:rPr>
          <w:rFonts w:ascii="Times New Roman" w:hAnsi="Times New Roman" w:cs="Times New Roman"/>
        </w:rPr>
        <w:br/>
        <w:t>що конкретизували закони.</w:t>
      </w:r>
    </w:p>
    <w:p w:rsidR="001B28E0" w:rsidRPr="00CF17F4" w:rsidRDefault="001B28E0" w:rsidP="00A93119">
      <w:pPr>
        <w:pStyle w:val="60"/>
        <w:shd w:val="clear" w:color="auto" w:fill="auto"/>
        <w:spacing w:after="0" w:line="360" w:lineRule="auto"/>
        <w:ind w:left="1020" w:firstLine="2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357B" w:rsidRPr="00CF17F4" w:rsidRDefault="00E7357B" w:rsidP="00A93119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sectPr w:rsidR="00E7357B" w:rsidRPr="00CF1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150FE"/>
    <w:multiLevelType w:val="multilevel"/>
    <w:tmpl w:val="D8FE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863"/>
    <w:rsid w:val="001B28E0"/>
    <w:rsid w:val="002324C3"/>
    <w:rsid w:val="002769A2"/>
    <w:rsid w:val="002A3883"/>
    <w:rsid w:val="002B266C"/>
    <w:rsid w:val="003175A8"/>
    <w:rsid w:val="00356863"/>
    <w:rsid w:val="003A4731"/>
    <w:rsid w:val="003C2AFB"/>
    <w:rsid w:val="006A6736"/>
    <w:rsid w:val="00702818"/>
    <w:rsid w:val="007E0952"/>
    <w:rsid w:val="007E505B"/>
    <w:rsid w:val="008E57A2"/>
    <w:rsid w:val="00A93119"/>
    <w:rsid w:val="00BB30A2"/>
    <w:rsid w:val="00BF6B9F"/>
    <w:rsid w:val="00C37AD1"/>
    <w:rsid w:val="00CF17F4"/>
    <w:rsid w:val="00E4308B"/>
    <w:rsid w:val="00E7357B"/>
    <w:rsid w:val="00FC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CC6C"/>
  <w15:docId w15:val="{82985BE8-79E1-47EF-9615-88DCECB0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86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9">
    <w:name w:val="Основний текст (4) + 9"/>
    <w:aliases w:val="5 pt,Не напівжирний,Основний текст (7) + Candara,4,Інтервал 2 pt,Основний текст (6) + 9,Напівжирний,Курсив"/>
    <w:rsid w:val="003C2AFB"/>
    <w:rPr>
      <w:b/>
      <w:bCs/>
      <w:sz w:val="19"/>
      <w:szCs w:val="19"/>
      <w:lang w:bidi="ar-SA"/>
    </w:rPr>
  </w:style>
  <w:style w:type="character" w:customStyle="1" w:styleId="6">
    <w:name w:val="Основний текст (6)_"/>
    <w:link w:val="60"/>
    <w:rsid w:val="003C2AFB"/>
    <w:rPr>
      <w:sz w:val="18"/>
      <w:szCs w:val="18"/>
      <w:shd w:val="clear" w:color="auto" w:fill="FFFFFF"/>
    </w:rPr>
  </w:style>
  <w:style w:type="paragraph" w:customStyle="1" w:styleId="60">
    <w:name w:val="Основний текст (6)"/>
    <w:basedOn w:val="a"/>
    <w:link w:val="6"/>
    <w:rsid w:val="003C2AFB"/>
    <w:pPr>
      <w:shd w:val="clear" w:color="auto" w:fill="FFFFFF"/>
      <w:spacing w:after="180" w:line="235" w:lineRule="exact"/>
      <w:ind w:hanging="920"/>
    </w:pPr>
    <w:rPr>
      <w:rFonts w:asciiTheme="minorHAnsi" w:eastAsiaTheme="minorHAnsi" w:hAnsiTheme="minorHAnsi" w:cstheme="minorBidi"/>
      <w:color w:val="auto"/>
      <w:sz w:val="18"/>
      <w:szCs w:val="18"/>
      <w:lang w:val="ru-RU" w:eastAsia="en-US"/>
    </w:rPr>
  </w:style>
  <w:style w:type="character" w:customStyle="1" w:styleId="129pt">
    <w:name w:val="Основний текст (12) + 9 pt"/>
    <w:aliases w:val="Не курсив1,Не курсив2,Виноска + Courier New,4 pt,Основний текст (15) + Courier New"/>
    <w:rsid w:val="003C2AFB"/>
    <w:rPr>
      <w:i/>
      <w:iCs/>
      <w:sz w:val="18"/>
      <w:szCs w:val="18"/>
      <w:lang w:bidi="ar-SA"/>
    </w:rPr>
  </w:style>
  <w:style w:type="character" w:customStyle="1" w:styleId="692">
    <w:name w:val="Основний текст (6) + 92"/>
    <w:aliases w:val="5 pt3,Курсив2"/>
    <w:rsid w:val="003C2AFB"/>
    <w:rPr>
      <w:rFonts w:ascii="Times New Roman" w:hAnsi="Times New Roman" w:cs="Times New Roman"/>
      <w:i/>
      <w:iCs/>
      <w:sz w:val="19"/>
      <w:szCs w:val="19"/>
      <w:u w:val="none"/>
      <w:lang w:bidi="ar-SA"/>
    </w:rPr>
  </w:style>
  <w:style w:type="paragraph" w:customStyle="1" w:styleId="121">
    <w:name w:val="Основний текст (12)1"/>
    <w:basedOn w:val="a"/>
    <w:rsid w:val="003C2AFB"/>
    <w:pPr>
      <w:shd w:val="clear" w:color="auto" w:fill="FFFFFF"/>
      <w:spacing w:line="274" w:lineRule="exact"/>
      <w:ind w:hanging="1760"/>
      <w:jc w:val="both"/>
    </w:pPr>
    <w:rPr>
      <w:rFonts w:ascii="Times New Roman" w:hAnsi="Times New Roman" w:cs="Times New Roman"/>
      <w:i/>
      <w:iCs/>
      <w:color w:val="auto"/>
      <w:sz w:val="19"/>
      <w:szCs w:val="19"/>
      <w:lang w:eastAsia="ru-RU"/>
    </w:rPr>
  </w:style>
  <w:style w:type="character" w:customStyle="1" w:styleId="4">
    <w:name w:val="Основний текст (4)_"/>
    <w:link w:val="40"/>
    <w:rsid w:val="00FC0820"/>
    <w:rPr>
      <w:b/>
      <w:bCs/>
      <w:sz w:val="18"/>
      <w:szCs w:val="18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FC0820"/>
    <w:pPr>
      <w:shd w:val="clear" w:color="auto" w:fill="FFFFFF"/>
      <w:spacing w:before="2400" w:line="235" w:lineRule="exact"/>
      <w:jc w:val="center"/>
    </w:pPr>
    <w:rPr>
      <w:rFonts w:asciiTheme="minorHAnsi" w:eastAsiaTheme="minorHAnsi" w:hAnsiTheme="minorHAnsi" w:cstheme="minorBidi"/>
      <w:b/>
      <w:bCs/>
      <w:color w:val="auto"/>
      <w:sz w:val="18"/>
      <w:szCs w:val="18"/>
      <w:lang w:val="ru-RU" w:eastAsia="en-US"/>
    </w:rPr>
  </w:style>
  <w:style w:type="character" w:customStyle="1" w:styleId="12">
    <w:name w:val="Основний текст (12)_"/>
    <w:link w:val="120"/>
    <w:rsid w:val="00FC0820"/>
    <w:rPr>
      <w:i/>
      <w:iCs/>
      <w:sz w:val="19"/>
      <w:szCs w:val="19"/>
      <w:shd w:val="clear" w:color="auto" w:fill="FFFFFF"/>
    </w:rPr>
  </w:style>
  <w:style w:type="paragraph" w:customStyle="1" w:styleId="120">
    <w:name w:val="Основний текст (12)"/>
    <w:basedOn w:val="a"/>
    <w:link w:val="12"/>
    <w:rsid w:val="00FC0820"/>
    <w:pPr>
      <w:shd w:val="clear" w:color="auto" w:fill="FFFFFF"/>
      <w:spacing w:line="274" w:lineRule="exact"/>
      <w:ind w:hanging="1760"/>
      <w:jc w:val="both"/>
    </w:pPr>
    <w:rPr>
      <w:rFonts w:asciiTheme="minorHAnsi" w:eastAsiaTheme="minorHAnsi" w:hAnsiTheme="minorHAnsi" w:cstheme="minorBidi"/>
      <w:i/>
      <w:iCs/>
      <w:color w:val="auto"/>
      <w:sz w:val="19"/>
      <w:szCs w:val="19"/>
      <w:lang w:val="ru-RU" w:eastAsia="en-US"/>
    </w:rPr>
  </w:style>
  <w:style w:type="character" w:customStyle="1" w:styleId="41">
    <w:name w:val="Заголовок №4_"/>
    <w:link w:val="42"/>
    <w:rsid w:val="00FC0820"/>
    <w:rPr>
      <w:b/>
      <w:bCs/>
      <w:sz w:val="18"/>
      <w:szCs w:val="18"/>
      <w:shd w:val="clear" w:color="auto" w:fill="FFFFFF"/>
    </w:rPr>
  </w:style>
  <w:style w:type="paragraph" w:customStyle="1" w:styleId="42">
    <w:name w:val="Заголовок №4"/>
    <w:basedOn w:val="a"/>
    <w:link w:val="41"/>
    <w:rsid w:val="00FC0820"/>
    <w:pPr>
      <w:shd w:val="clear" w:color="auto" w:fill="FFFFFF"/>
      <w:spacing w:before="180" w:after="180" w:line="240" w:lineRule="atLeast"/>
      <w:jc w:val="center"/>
      <w:outlineLvl w:val="3"/>
    </w:pPr>
    <w:rPr>
      <w:rFonts w:asciiTheme="minorHAnsi" w:eastAsiaTheme="minorHAnsi" w:hAnsiTheme="minorHAnsi" w:cstheme="minorBidi"/>
      <w:b/>
      <w:bCs/>
      <w:color w:val="auto"/>
      <w:sz w:val="18"/>
      <w:szCs w:val="18"/>
      <w:lang w:val="ru-RU" w:eastAsia="en-US"/>
    </w:rPr>
  </w:style>
  <w:style w:type="character" w:customStyle="1" w:styleId="65">
    <w:name w:val="Основний текст (6) + 5"/>
    <w:aliases w:val="5 pt2"/>
    <w:rsid w:val="00FC0820"/>
    <w:rPr>
      <w:rFonts w:ascii="Times New Roman" w:hAnsi="Times New Roman" w:cs="Times New Roman"/>
      <w:sz w:val="11"/>
      <w:szCs w:val="11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5872</Words>
  <Characters>3348</Characters>
  <Application>Microsoft Office Word</Application>
  <DocSecurity>0</DocSecurity>
  <Lines>27</Lines>
  <Paragraphs>18</Paragraphs>
  <ScaleCrop>false</ScaleCrop>
  <Company/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2016-03-15T05:01:00Z</dcterms:created>
  <dcterms:modified xsi:type="dcterms:W3CDTF">2020-03-11T08:52:00Z</dcterms:modified>
</cp:coreProperties>
</file>